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eastAsia="x-none"/>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Орловского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val="x-none" w:eastAsia="x-none"/>
        </w:rPr>
      </w:pPr>
      <w:r w:rsidRPr="00113309">
        <w:rPr>
          <w:b/>
          <w:lang w:val="x-none" w:eastAsia="x-none"/>
        </w:rPr>
        <w:tab/>
      </w: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Default="001B0206"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Pr="00113309" w:rsidRDefault="00064FA1" w:rsidP="001B0206">
      <w:pPr>
        <w:tabs>
          <w:tab w:val="center" w:pos="4677"/>
          <w:tab w:val="right" w:pos="9355"/>
        </w:tabs>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caps/>
          <w:lang w:val="x-none" w:eastAsia="x-none"/>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33318F" w:rsidP="001B0206">
      <w:pPr>
        <w:shd w:val="clear" w:color="auto" w:fill="FFFFFF"/>
        <w:snapToGrid w:val="0"/>
        <w:spacing w:line="360" w:lineRule="auto"/>
        <w:jc w:val="center"/>
        <w:rPr>
          <w:b/>
          <w:caps/>
          <w:sz w:val="32"/>
          <w:szCs w:val="32"/>
        </w:rPr>
      </w:pPr>
      <w:r>
        <w:rPr>
          <w:rFonts w:eastAsia="Calibri"/>
          <w:noProof/>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-299085</wp:posOffset>
                </wp:positionV>
                <wp:extent cx="6353810" cy="9775825"/>
                <wp:effectExtent l="19050" t="19050" r="27940"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7582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65pt;margin-top:-23.55pt;width:500.3pt;height:7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mc:Fallback>
        </mc:AlternateConten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eastAsia="x-none"/>
        </w:rPr>
      </w:pPr>
      <w:bookmarkStart w:id="0" w:name="_GoBack"/>
      <w:bookmarkEnd w:id="0"/>
      <w:r w:rsidRPr="00113309">
        <w:rPr>
          <w:b/>
          <w:sz w:val="28"/>
          <w:szCs w:val="28"/>
        </w:rPr>
        <w:t>Орловского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1" w:name="_Toc293340115"/>
      <w:bookmarkStart w:id="2" w:name="_Toc306127041"/>
    </w:p>
    <w:p w:rsidR="00E4658E" w:rsidRPr="00113309" w:rsidRDefault="007A1912" w:rsidP="00CF5B5C">
      <w:pPr>
        <w:pStyle w:val="11"/>
      </w:pPr>
      <w:bookmarkStart w:id="3" w:name="_Toc306127037"/>
      <w:bookmarkEnd w:id="2"/>
      <w:r w:rsidRPr="00113309">
        <w:rPr>
          <w:lang w:val="ru-RU"/>
        </w:rPr>
        <w:br w:type="page"/>
      </w:r>
      <w:bookmarkStart w:id="4" w:name="_Toc389132924"/>
      <w:bookmarkStart w:id="5"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4"/>
      <w:bookmarkEnd w:id="5"/>
    </w:p>
    <w:p w:rsidR="00E4658E" w:rsidRPr="00CF5B5C" w:rsidRDefault="00E4658E" w:rsidP="00CF5B5C">
      <w:pPr>
        <w:pStyle w:val="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037AB0" w:rsidRPr="00113309" w:rsidRDefault="00037AB0" w:rsidP="00037AB0">
      <w:pPr>
        <w:pStyle w:val="a6"/>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1</w:t>
      </w:r>
      <w:r w:rsidRPr="00113309">
        <w:fldChar w:fldCharType="end"/>
      </w:r>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8"/>
      <w:bookmarkEnd w:id="9"/>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w:t>
      </w:r>
      <w:r w:rsidRPr="00113309">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r w:rsidRPr="00113309">
        <w:fldChar w:fldCharType="begin"/>
      </w:r>
      <w:r w:rsidRPr="00113309">
        <w:instrText xml:space="preserve"> REF _Ref393700702 \h </w:instrText>
      </w:r>
      <w:r w:rsidR="00113309" w:rsidRPr="00113309">
        <w:instrText xml:space="preserve"> \* MERGEFORMAT </w:instrText>
      </w:r>
      <w:r w:rsidRPr="00113309">
        <w:fldChar w:fldCharType="separate"/>
      </w:r>
      <w:r w:rsidRPr="00113309">
        <w:t xml:space="preserve">Таблица </w:t>
      </w:r>
      <w:r w:rsidRPr="00113309">
        <w:rPr>
          <w:noProof/>
        </w:rPr>
        <w:t>3</w:t>
      </w:r>
      <w:r w:rsidRPr="00113309">
        <w:fldChar w:fldCharType="end"/>
      </w:r>
      <w:r w:rsidRPr="00113309">
        <w:t>).</w:t>
      </w:r>
      <w:bookmarkStart w:id="18" w:name="_Ref393700702"/>
    </w:p>
    <w:p w:rsidR="00037AB0" w:rsidRPr="00113309" w:rsidRDefault="00037AB0" w:rsidP="00037AB0">
      <w:pPr>
        <w:pStyle w:val="a6"/>
      </w:pPr>
    </w:p>
    <w:bookmarkEnd w:id="18"/>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w:t>
      </w:r>
      <w:r w:rsidRPr="00113309">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113309">
        <w:fldChar w:fldCharType="begin"/>
      </w:r>
      <w:r w:rsidRPr="00113309">
        <w:instrText xml:space="preserve"> REF _Ref393700740 \h </w:instrText>
      </w:r>
      <w:r w:rsidR="00113309" w:rsidRPr="00113309">
        <w:instrText xml:space="preserve"> \* MERGEFORMAT </w:instrText>
      </w:r>
      <w:r w:rsidRPr="00113309">
        <w:fldChar w:fldCharType="separate"/>
      </w:r>
      <w:r w:rsidRPr="00113309">
        <w:t xml:space="preserve">Таблица </w:t>
      </w:r>
      <w:r w:rsidRPr="00113309">
        <w:rPr>
          <w:noProof/>
        </w:rPr>
        <w:t>4</w:t>
      </w:r>
      <w:r w:rsidRPr="00113309">
        <w:fldChar w:fldCharType="end"/>
      </w:r>
      <w:r w:rsidRPr="00113309">
        <w:t>).</w:t>
      </w:r>
    </w:p>
    <w:p w:rsidR="00037AB0" w:rsidRPr="00113309" w:rsidRDefault="00037AB0" w:rsidP="00037AB0">
      <w:pPr>
        <w:pStyle w:val="af1"/>
        <w:jc w:val="right"/>
      </w:pPr>
      <w:bookmarkStart w:id="19" w:name="_Ref393700740"/>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4</w:t>
      </w:r>
      <w:r w:rsidRPr="00113309">
        <w:fldChar w:fldCharType="end"/>
      </w:r>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20" w:name="_Toc393700398"/>
      <w:r w:rsidRPr="00113309">
        <w:rPr>
          <w:lang w:val="ru-RU"/>
        </w:rPr>
        <w:lastRenderedPageBreak/>
        <w:t>Нормативы</w:t>
      </w:r>
      <w:r w:rsidRPr="00113309">
        <w:t xml:space="preserve">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Pr="00113309">
        <w:fldChar w:fldCharType="begin"/>
      </w:r>
      <w:r w:rsidRPr="00113309">
        <w:instrText xml:space="preserve"> REF _Ref393700762 \h </w:instrText>
      </w:r>
      <w:r w:rsidR="00113309" w:rsidRPr="00113309">
        <w:instrText xml:space="preserve"> \* MERGEFORMAT </w:instrText>
      </w:r>
      <w:r w:rsidRPr="00113309">
        <w:fldChar w:fldCharType="separate"/>
      </w:r>
      <w:r w:rsidRPr="00113309">
        <w:t xml:space="preserve">Таблица </w:t>
      </w:r>
      <w:r w:rsidRPr="00113309">
        <w:rPr>
          <w:noProof/>
        </w:rPr>
        <w:t>5</w:t>
      </w:r>
      <w:r w:rsidRPr="00113309">
        <w:fldChar w:fldCharType="end"/>
      </w:r>
      <w:r w:rsidRPr="00113309">
        <w:t>).</w:t>
      </w:r>
    </w:p>
    <w:p w:rsidR="00037AB0" w:rsidRPr="00113309" w:rsidRDefault="00037AB0" w:rsidP="00037AB0">
      <w:pPr>
        <w:pStyle w:val="af1"/>
        <w:jc w:val="right"/>
      </w:pPr>
      <w:bookmarkStart w:id="23" w:name="_Ref364439411"/>
      <w:bookmarkStart w:id="24" w:name="_Ref393700762"/>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5</w:t>
      </w:r>
      <w:r w:rsidRPr="00113309">
        <w:fldChar w:fldCharType="end"/>
      </w:r>
      <w:bookmarkEnd w:id="24"/>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r w:rsidRPr="00113309">
        <w:fldChar w:fldCharType="begin"/>
      </w:r>
      <w:r w:rsidRPr="00113309">
        <w:instrText xml:space="preserve"> REF _Ref393700783 \h </w:instrText>
      </w:r>
      <w:r w:rsidR="00113309" w:rsidRPr="00113309">
        <w:instrText xml:space="preserve"> \* MERGEFORMAT </w:instrText>
      </w:r>
      <w:r w:rsidRPr="00113309">
        <w:fldChar w:fldCharType="separate"/>
      </w:r>
      <w:r w:rsidRPr="00113309">
        <w:t xml:space="preserve">Таблица </w:t>
      </w:r>
      <w:r w:rsidRPr="00113309">
        <w:rPr>
          <w:noProof/>
        </w:rPr>
        <w:t>6</w:t>
      </w:r>
      <w:r w:rsidRPr="00113309">
        <w:fldChar w:fldCharType="end"/>
      </w:r>
      <w:r w:rsidRPr="00113309">
        <w:t>).</w:t>
      </w:r>
    </w:p>
    <w:p w:rsidR="00037AB0" w:rsidRPr="00113309" w:rsidRDefault="00037AB0" w:rsidP="00037AB0">
      <w:pPr>
        <w:pStyle w:val="af1"/>
        <w:jc w:val="right"/>
      </w:pPr>
      <w:bookmarkStart w:id="25" w:name="_Ref364439445"/>
      <w:bookmarkStart w:id="26" w:name="_Ref393700783"/>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6</w:t>
      </w:r>
      <w:r w:rsidRPr="00113309">
        <w:fldChar w:fldCharType="end"/>
      </w:r>
      <w:bookmarkEnd w:id="26"/>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7" w:name="_Toc389132932"/>
      <w:bookmarkStart w:id="28" w:name="_Toc393700400"/>
      <w:r w:rsidRPr="00113309">
        <w:t>Плотности населения жилых зон</w:t>
      </w:r>
      <w:bookmarkEnd w:id="27"/>
      <w:bookmarkEnd w:id="28"/>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Pr="00113309">
        <w:fldChar w:fldCharType="begin"/>
      </w:r>
      <w:r w:rsidRPr="00113309">
        <w:instrText xml:space="preserve"> REF _Ref393700816 \h </w:instrText>
      </w:r>
      <w:r w:rsidR="00113309" w:rsidRPr="00113309">
        <w:instrText xml:space="preserve"> \* MERGEFORMAT </w:instrText>
      </w:r>
      <w:r w:rsidRPr="00113309">
        <w:fldChar w:fldCharType="separate"/>
      </w:r>
      <w:r w:rsidRPr="00113309">
        <w:t xml:space="preserve">таблице </w:t>
      </w:r>
      <w:r w:rsidRPr="00113309">
        <w:rPr>
          <w:noProof/>
        </w:rPr>
        <w:t>7</w:t>
      </w:r>
      <w:r w:rsidRPr="00113309">
        <w:fldChar w:fldCharType="end"/>
      </w:r>
      <w:r w:rsidRPr="00113309">
        <w:t>:</w:t>
      </w:r>
    </w:p>
    <w:p w:rsidR="00037AB0" w:rsidRPr="00113309" w:rsidRDefault="00037AB0" w:rsidP="00037AB0">
      <w:pPr>
        <w:pStyle w:val="af1"/>
        <w:jc w:val="right"/>
      </w:pPr>
      <w:bookmarkStart w:id="29" w:name="_Ref393700816"/>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7</w:t>
      </w:r>
      <w:r w:rsidRPr="00113309">
        <w:fldChar w:fldCharType="end"/>
      </w:r>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8</w:t>
      </w:r>
      <w:r w:rsidRPr="00113309">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lastRenderedPageBreak/>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4"/>
    <w:p w:rsidR="001B1BE5" w:rsidRPr="00113309" w:rsidRDefault="001B1BE5" w:rsidP="001B1BE5">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9</w:t>
      </w:r>
      <w:r w:rsidRPr="00113309">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5" w:name="_Toc389132935"/>
      <w:bookmarkStart w:id="36"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lastRenderedPageBreak/>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w:t>
      </w:r>
      <w:r w:rsidRPr="00113309">
        <w:lastRenderedPageBreak/>
        <w:t>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7" w:name="_Toc389132936"/>
      <w:bookmarkStart w:id="38"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113309">
        <w:lastRenderedPageBreak/>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10</w:t>
      </w:r>
      <w:r w:rsidRPr="00113309">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11</w:t>
      </w:r>
      <w:r w:rsidRPr="00113309">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12</w:t>
      </w:r>
      <w:r w:rsidRPr="00113309">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9" w:name="_Toc389132937"/>
      <w:bookmarkStart w:id="40" w:name="_Toc393700405"/>
      <w:bookmarkEnd w:id="37"/>
      <w:bookmarkEnd w:id="38"/>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lastRenderedPageBreak/>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w:t>
      </w:r>
      <w:r w:rsidRPr="00113309">
        <w:lastRenderedPageBreak/>
        <w:t>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r w:rsidRPr="00113309">
        <w:fldChar w:fldCharType="begin"/>
      </w:r>
      <w:r w:rsidRPr="00113309">
        <w:instrText xml:space="preserve"> REF _Ref393701531 \h </w:instrText>
      </w:r>
      <w:r w:rsidR="00113309" w:rsidRPr="00113309">
        <w:instrText xml:space="preserve"> \* MERGEFORMAT </w:instrText>
      </w:r>
      <w:r w:rsidRPr="00113309">
        <w:fldChar w:fldCharType="separate"/>
      </w:r>
      <w:r w:rsidRPr="00113309">
        <w:t xml:space="preserve">Таблица </w:t>
      </w:r>
      <w:r w:rsidRPr="00113309">
        <w:rPr>
          <w:noProof/>
        </w:rPr>
        <w:t>13</w:t>
      </w:r>
      <w:r w:rsidRPr="00113309">
        <w:fldChar w:fldCharType="end"/>
      </w:r>
      <w:r w:rsidRPr="00113309">
        <w:t>).</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13</w:t>
      </w:r>
      <w:r w:rsidRPr="00113309">
        <w:fldChar w:fldCharType="end"/>
      </w:r>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eastAsia="x-none"/>
        </w:rPr>
      </w:pPr>
    </w:p>
    <w:p w:rsidR="005E5223" w:rsidRPr="00113309" w:rsidRDefault="005E5223" w:rsidP="00CF5B5C">
      <w:pPr>
        <w:pStyle w:val="11"/>
      </w:pPr>
      <w:bookmarkStart w:id="41" w:name="_Toc329620173"/>
      <w:bookmarkStart w:id="42" w:name="_Toc344368296"/>
      <w:bookmarkStart w:id="43" w:name="_Toc389132949"/>
      <w:bookmarkStart w:id="44"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2"/>
      <w:bookmarkEnd w:id="43"/>
      <w:bookmarkEnd w:id="44"/>
    </w:p>
    <w:p w:rsidR="005E5223" w:rsidRPr="00113309" w:rsidRDefault="005E5223" w:rsidP="00CF5B5C">
      <w:pPr>
        <w:pStyle w:val="2"/>
      </w:pPr>
      <w:bookmarkStart w:id="45" w:name="_Toc389132950"/>
      <w:bookmarkStart w:id="46"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lastRenderedPageBreak/>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lastRenderedPageBreak/>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eastAsia="x-none"/>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eastAsia="x-none"/>
        </w:rPr>
      </w:pPr>
    </w:p>
    <w:p w:rsidR="005E5223" w:rsidRPr="00113309" w:rsidRDefault="005E5223" w:rsidP="00CF5B5C">
      <w:pPr>
        <w:pStyle w:val="2"/>
      </w:pPr>
      <w:bookmarkStart w:id="47" w:name="_Toc389132951"/>
      <w:bookmarkStart w:id="48" w:name="_Toc393700412"/>
      <w:r w:rsidRPr="00113309">
        <w:t>Нормативная плотность застройки площадок сельскохозяйственных предприятий</w:t>
      </w:r>
      <w:bookmarkEnd w:id="47"/>
      <w:bookmarkEnd w:id="48"/>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lastRenderedPageBreak/>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50" w:name="_Ref393700730"/>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14</w:t>
      </w:r>
      <w:r w:rsidRPr="00113309">
        <w:fldChar w:fldCharType="end"/>
      </w:r>
      <w:bookmarkEnd w:id="50"/>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Прививочные мастерские по производству виноградных прививок и выращиванию саженцев </w:t>
            </w:r>
            <w:r w:rsidRPr="00113309">
              <w:rPr>
                <w:rFonts w:ascii="Times New Roman" w:hAnsi="Times New Roman" w:cs="Times New Roman"/>
              </w:rPr>
              <w:lastRenderedPageBreak/>
              <w:t>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lastRenderedPageBreak/>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w:t>
      </w:r>
      <w:r w:rsidRPr="00113309">
        <w:rPr>
          <w:rFonts w:ascii="Times New Roman" w:hAnsi="Times New Roman" w:cs="Times New Roman"/>
        </w:rPr>
        <w:lastRenderedPageBreak/>
        <w:t>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1" w:name="_Toc235501945"/>
      <w:bookmarkStart w:id="52" w:name="_Toc245968953"/>
      <w:bookmarkStart w:id="53" w:name="_Toc389132952"/>
      <w:bookmarkStart w:id="54" w:name="_Toc393700413"/>
      <w:bookmarkEnd w:id="41"/>
      <w:r w:rsidRPr="00113309">
        <w:t>Нормативное расстояние от автомобильных дорог до садоводческих (дачных) объединений</w:t>
      </w:r>
      <w:bookmarkEnd w:id="53"/>
      <w:bookmarkEnd w:id="54"/>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5" w:name="_Toc389132953"/>
      <w:bookmarkStart w:id="56"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lastRenderedPageBreak/>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7" w:name="_Toc389132954"/>
      <w:bookmarkStart w:id="58" w:name="_Toc393700415"/>
      <w:r w:rsidRPr="00113309">
        <w:t>Нормативное расстояние от застройки на территории садоводческих (дачных) объединений до лесных массивов.</w:t>
      </w:r>
      <w:bookmarkEnd w:id="57"/>
      <w:bookmarkEnd w:id="58"/>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9" w:name="_Toc389132955"/>
      <w:bookmarkStart w:id="60" w:name="_Toc393700416"/>
      <w:r w:rsidRPr="00113309">
        <w:t>Нормативные размеры и состав площадок общего пользования на территориях садоводческих дачных объединений.</w:t>
      </w:r>
      <w:bookmarkEnd w:id="59"/>
      <w:bookmarkEnd w:id="60"/>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Pr="00113309">
        <w:fldChar w:fldCharType="begin"/>
      </w:r>
      <w:r w:rsidRPr="00113309">
        <w:instrText xml:space="preserve"> REF _Ref364441595 \h </w:instrText>
      </w:r>
      <w:r w:rsidR="00113309" w:rsidRPr="00113309">
        <w:instrText xml:space="preserve"> \* MERGEFORMAT </w:instrText>
      </w:r>
      <w:r w:rsidRPr="00113309">
        <w:fldChar w:fldCharType="separate"/>
      </w:r>
      <w:r w:rsidRPr="00113309">
        <w:t xml:space="preserve">Таблица </w:t>
      </w:r>
      <w:r w:rsidRPr="00113309">
        <w:rPr>
          <w:noProof/>
        </w:rPr>
        <w:t>15</w:t>
      </w:r>
      <w:r w:rsidRPr="00113309">
        <w:fldChar w:fldCharType="end"/>
      </w:r>
      <w:r w:rsidRPr="00113309">
        <w:t>).</w:t>
      </w:r>
    </w:p>
    <w:p w:rsidR="00261B4B" w:rsidRPr="00113309" w:rsidRDefault="00261B4B" w:rsidP="00261B4B">
      <w:pPr>
        <w:pStyle w:val="af1"/>
        <w:keepNext/>
        <w:jc w:val="right"/>
      </w:pPr>
      <w:bookmarkStart w:id="61" w:name="_Ref364441595"/>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15</w:t>
      </w:r>
      <w:r w:rsidRPr="00113309">
        <w:fldChar w:fldCharType="end"/>
      </w:r>
      <w:bookmarkEnd w:id="61"/>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2" w:name="_Toc389132956"/>
      <w:bookmarkStart w:id="63" w:name="_Toc393700417"/>
      <w:r w:rsidRPr="00113309">
        <w:t>Нормативное расстояние от площадки мусоросборников до границ садовых участков</w:t>
      </w:r>
      <w:bookmarkEnd w:id="62"/>
      <w:bookmarkEnd w:id="63"/>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4" w:name="_Toc389132957"/>
      <w:bookmarkStart w:id="65" w:name="_Toc393700418"/>
      <w:r w:rsidRPr="00113309">
        <w:t>Нормативная ширина улиц и проездов в красных линиях на территории садоводческих (дачных) объединений</w:t>
      </w:r>
      <w:bookmarkEnd w:id="64"/>
      <w:bookmarkEnd w:id="65"/>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6" w:name="_Toc389132892"/>
      <w:bookmarkStart w:id="67" w:name="_Toc393700419"/>
      <w:bookmarkEnd w:id="51"/>
      <w:bookmarkEnd w:id="52"/>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113309">
        <w:t xml:space="preserve"> </w:t>
      </w:r>
    </w:p>
    <w:p w:rsidR="007A5A8C" w:rsidRPr="00113309" w:rsidRDefault="007A5A8C" w:rsidP="00CF5B5C">
      <w:pPr>
        <w:pStyle w:val="2"/>
      </w:pPr>
      <w:bookmarkStart w:id="68" w:name="_Toc389132893"/>
      <w:bookmarkStart w:id="69"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70" w:name="_Toc389132894"/>
      <w:bookmarkStart w:id="71"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035211" w:rsidRPr="00113309">
        <w:fldChar w:fldCharType="begin"/>
      </w:r>
      <w:r w:rsidR="00035211" w:rsidRPr="00113309">
        <w:instrText xml:space="preserve"> REF _Ref388450311 \h </w:instrText>
      </w:r>
      <w:r w:rsidR="00113309" w:rsidRPr="00113309">
        <w:instrText xml:space="preserve"> \* MERGEFORMAT </w:instrText>
      </w:r>
      <w:r w:rsidR="00035211" w:rsidRPr="00113309">
        <w:fldChar w:fldCharType="separate"/>
      </w:r>
      <w:r w:rsidR="00035211" w:rsidRPr="00113309">
        <w:t xml:space="preserve">таблицей </w:t>
      </w:r>
      <w:r w:rsidR="00035211" w:rsidRPr="00113309">
        <w:rPr>
          <w:noProof/>
        </w:rPr>
        <w:t>16</w:t>
      </w:r>
      <w:r w:rsidR="00035211" w:rsidRPr="00113309">
        <w:fldChar w:fldCharType="end"/>
      </w:r>
    </w:p>
    <w:p w:rsidR="007A5A8C" w:rsidRPr="00113309" w:rsidRDefault="007A5A8C" w:rsidP="007A5A8C">
      <w:pPr>
        <w:pStyle w:val="af1"/>
        <w:jc w:val="right"/>
        <w:rPr>
          <w:sz w:val="24"/>
          <w:szCs w:val="24"/>
        </w:rPr>
      </w:pPr>
      <w:bookmarkStart w:id="72" w:name="_Ref388450311"/>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16</w:t>
      </w:r>
      <w:r w:rsidRPr="00113309">
        <w:fldChar w:fldCharType="end"/>
      </w:r>
      <w:bookmarkEnd w:id="72"/>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3" w:name="_Toc389132895"/>
      <w:bookmarkStart w:id="74"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3"/>
      <w:bookmarkEnd w:id="74"/>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5" w:name="_Toc389132896"/>
      <w:bookmarkStart w:id="76" w:name="_Toc393700423"/>
      <w:r w:rsidRPr="00113309">
        <w:t>Площадь озелененных территорий в общем балансе территории парков и садов:</w:t>
      </w:r>
      <w:bookmarkEnd w:id="75"/>
      <w:bookmarkEnd w:id="76"/>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7" w:name="_Toc389132898"/>
      <w:bookmarkStart w:id="78" w:name="_Toc393700425"/>
      <w:r w:rsidRPr="00113309">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F9602F" w:rsidRPr="00113309">
        <w:fldChar w:fldCharType="begin"/>
      </w:r>
      <w:r w:rsidR="00F9602F" w:rsidRPr="00113309">
        <w:instrText xml:space="preserve"> REF _Ref388450373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17</w:t>
      </w:r>
      <w:r w:rsidR="00F9602F" w:rsidRPr="00113309">
        <w:fldChar w:fldCharType="end"/>
      </w:r>
    </w:p>
    <w:p w:rsidR="007A5A8C" w:rsidRPr="00113309" w:rsidRDefault="007A5A8C" w:rsidP="007A5A8C">
      <w:pPr>
        <w:pStyle w:val="af1"/>
        <w:keepNext/>
        <w:jc w:val="right"/>
      </w:pPr>
      <w:bookmarkStart w:id="79" w:name="_Ref388450373"/>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17</w:t>
      </w:r>
      <w:r w:rsidRPr="00113309">
        <w:fldChar w:fldCharType="end"/>
      </w:r>
      <w:bookmarkEnd w:id="79"/>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80" w:name="_Toc389132899"/>
      <w:bookmarkStart w:id="81" w:name="_Toc393700426"/>
      <w:r w:rsidRPr="00113309">
        <w:t>Требования к устройству дорожной сети рекреационных территорий общего пользования</w:t>
      </w:r>
      <w:bookmarkEnd w:id="80"/>
      <w:bookmarkEnd w:id="81"/>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2" w:name="_Toc389132900"/>
      <w:bookmarkStart w:id="83" w:name="_Toc393700427"/>
      <w:r w:rsidRPr="00113309">
        <w:t>Нормативы доступности территорий и объектов рекреационного назначения для населения.</w:t>
      </w:r>
      <w:bookmarkEnd w:id="82"/>
      <w:bookmarkEnd w:id="83"/>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1"/>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18</w:t>
      </w:r>
      <w:r w:rsidRPr="00113309">
        <w:fldChar w:fldCharType="end"/>
      </w:r>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4" w:name="_Toc389132901"/>
      <w:bookmarkStart w:id="85"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6" w:name="_Toc389132902"/>
      <w:bookmarkStart w:id="87" w:name="_Toc393700429"/>
      <w:r w:rsidRPr="00113309">
        <w:t>Нормативы численности единовременных посетителей объектов рекреационного назначения</w:t>
      </w:r>
      <w:bookmarkEnd w:id="86"/>
      <w:bookmarkEnd w:id="87"/>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F9602F" w:rsidRPr="00113309">
        <w:fldChar w:fldCharType="begin"/>
      </w:r>
      <w:r w:rsidR="00F9602F" w:rsidRPr="00113309">
        <w:instrText xml:space="preserve"> REF _Ref393702202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19</w:t>
      </w:r>
      <w:r w:rsidR="00F9602F" w:rsidRPr="00113309">
        <w:fldChar w:fldCharType="end"/>
      </w:r>
      <w:r w:rsidRPr="00113309">
        <w:t>.</w:t>
      </w:r>
    </w:p>
    <w:p w:rsidR="007A5A8C" w:rsidRPr="00113309" w:rsidRDefault="00F9602F" w:rsidP="00F9602F">
      <w:pPr>
        <w:pStyle w:val="af1"/>
        <w:jc w:val="right"/>
      </w:pPr>
      <w:bookmarkStart w:id="88" w:name="_Ref393702202"/>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19</w:t>
      </w:r>
      <w:r w:rsidRPr="00113309">
        <w:fldChar w:fldCharType="end"/>
      </w:r>
      <w:bookmarkEnd w:id="88"/>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9" w:name="_Toc389132903"/>
      <w:bookmarkStart w:id="90" w:name="_Toc393700430"/>
      <w:r w:rsidRPr="00113309">
        <w:t>Нормативы благоустройства озеленённых территорий общего пользования.</w:t>
      </w:r>
      <w:bookmarkEnd w:id="89"/>
      <w:bookmarkEnd w:id="90"/>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1" w:name="_Toc389132904"/>
      <w:bookmarkStart w:id="92"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w:t>
      </w:r>
      <w:r w:rsidRPr="00113309">
        <w:lastRenderedPageBreak/>
        <w:t xml:space="preserve">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3" w:name="_Toc389132810"/>
      <w:bookmarkStart w:id="94"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113309" w:rsidRDefault="006641FC" w:rsidP="00CF5B5C">
      <w:pPr>
        <w:pStyle w:val="2"/>
      </w:pPr>
      <w:bookmarkStart w:id="95" w:name="_Toc389132811"/>
      <w:bookmarkStart w:id="96" w:name="_Toc393700433"/>
      <w:r w:rsidRPr="00113309">
        <w:t>Отделения почтовой связи</w:t>
      </w:r>
      <w:bookmarkEnd w:id="95"/>
      <w:bookmarkEnd w:id="96"/>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7" w:name="_Toc389132812"/>
      <w:bookmarkStart w:id="98" w:name="_Toc393700434"/>
      <w:r w:rsidRPr="00113309">
        <w:t>Предприятия общественного питания</w:t>
      </w:r>
      <w:bookmarkEnd w:id="97"/>
      <w:bookmarkEnd w:id="98"/>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eastAsia="x-none"/>
        </w:rPr>
      </w:pPr>
      <w:r w:rsidRPr="00113309">
        <w:rPr>
          <w:lang w:eastAsia="x-none"/>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eastAsia="x-none"/>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9" w:name="_Toc389132813"/>
      <w:bookmarkStart w:id="100" w:name="_Toc393700435"/>
      <w:r w:rsidRPr="00113309">
        <w:t>Предприятия торговли</w:t>
      </w:r>
      <w:bookmarkEnd w:id="99"/>
      <w:bookmarkEnd w:id="100"/>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lastRenderedPageBreak/>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1" w:name="_Toc389132815"/>
      <w:bookmarkStart w:id="102" w:name="_Toc393700437"/>
      <w:r w:rsidRPr="00113309">
        <w:t>Предприятия бытового обслуживания</w:t>
      </w:r>
      <w:bookmarkEnd w:id="101"/>
      <w:bookmarkEnd w:id="102"/>
    </w:p>
    <w:p w:rsidR="00CF3187" w:rsidRPr="00113309" w:rsidRDefault="00CF3187" w:rsidP="00CF3187">
      <w:pPr>
        <w:pStyle w:val="a6"/>
      </w:pPr>
      <w:r w:rsidRPr="00113309">
        <w:rPr>
          <w:lang w:eastAsia="x-none"/>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eastAsia="x-none"/>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eastAsia="x-none"/>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3" w:name="_Toc389132816"/>
      <w:bookmarkStart w:id="104" w:name="_Toc393700438"/>
      <w:r w:rsidRPr="00113309">
        <w:t>Прачечные</w:t>
      </w:r>
      <w:bookmarkEnd w:id="103"/>
      <w:bookmarkEnd w:id="104"/>
    </w:p>
    <w:p w:rsidR="00CF3187" w:rsidRPr="00113309" w:rsidRDefault="00CF3187" w:rsidP="00CF3187">
      <w:pPr>
        <w:pStyle w:val="a6"/>
      </w:pPr>
      <w:r w:rsidRPr="00113309">
        <w:rPr>
          <w:lang w:eastAsia="x-none"/>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5" w:name="_Toc389132817"/>
      <w:bookmarkStart w:id="106" w:name="_Toc393700439"/>
      <w:r w:rsidRPr="00113309">
        <w:t>Химчистки</w:t>
      </w:r>
      <w:bookmarkEnd w:id="105"/>
      <w:bookmarkEnd w:id="106"/>
    </w:p>
    <w:p w:rsidR="00CF3187" w:rsidRPr="00113309" w:rsidRDefault="00CF3187" w:rsidP="00CF3187">
      <w:pPr>
        <w:pStyle w:val="a6"/>
      </w:pPr>
      <w:r w:rsidRPr="00113309">
        <w:t xml:space="preserve">Нормативы </w:t>
      </w:r>
      <w:r w:rsidRPr="00113309">
        <w:rPr>
          <w:lang w:eastAsia="x-none"/>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lastRenderedPageBreak/>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7" w:name="_Toc389132818"/>
      <w:bookmarkStart w:id="108" w:name="_Toc393700440"/>
      <w:r w:rsidRPr="00113309">
        <w:t>Бани</w:t>
      </w:r>
      <w:bookmarkEnd w:id="107"/>
      <w:bookmarkEnd w:id="108"/>
    </w:p>
    <w:p w:rsidR="00CF3187" w:rsidRPr="00113309" w:rsidRDefault="00CF3187" w:rsidP="00CF3187">
      <w:pPr>
        <w:pStyle w:val="a6"/>
      </w:pPr>
      <w:r w:rsidRPr="00113309">
        <w:rPr>
          <w:lang w:eastAsia="x-none"/>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мест на 1 тыс. человек.</w:t>
      </w:r>
    </w:p>
    <w:p w:rsidR="00CF3187" w:rsidRPr="00113309" w:rsidRDefault="00CF3187" w:rsidP="00CF3187">
      <w:pPr>
        <w:pStyle w:val="a6"/>
        <w:rPr>
          <w:lang w:eastAsia="x-none"/>
        </w:rPr>
      </w:pPr>
      <w:r w:rsidRPr="00113309">
        <w:t xml:space="preserve">Нормативы размеров земельных участков </w:t>
      </w:r>
      <w:r w:rsidRPr="00113309">
        <w:rPr>
          <w:lang w:eastAsia="x-none"/>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eastAsia="x-none"/>
        </w:rPr>
        <w:t xml:space="preserve"> 0,2-0,4 га на объект.</w:t>
      </w:r>
    </w:p>
    <w:p w:rsidR="006641FC" w:rsidRPr="00113309" w:rsidRDefault="006641FC" w:rsidP="00CF5B5C">
      <w:pPr>
        <w:pStyle w:val="11"/>
      </w:pPr>
      <w:bookmarkStart w:id="109" w:name="_Toc389132819"/>
      <w:bookmarkStart w:id="110" w:name="_Toc393700441"/>
      <w:r w:rsidRPr="00113309">
        <w:t>Нормативы обеспеченности населения в границах поселения библиотечным обслуживанием</w:t>
      </w:r>
      <w:bookmarkEnd w:id="109"/>
      <w:bookmarkEnd w:id="110"/>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113309">
        <w:fldChar w:fldCharType="begin"/>
      </w:r>
      <w:r w:rsidRPr="00113309">
        <w:instrText xml:space="preserve"> REF _Ref393702297 \h </w:instrText>
      </w:r>
      <w:r w:rsidRPr="00113309">
        <w:instrText xml:space="preserve"> \* MERGEFORMAT </w:instrText>
      </w:r>
      <w:r w:rsidRPr="00113309">
        <w:fldChar w:fldCharType="separate"/>
      </w:r>
      <w:r w:rsidRPr="00113309">
        <w:t xml:space="preserve">таблицей </w:t>
      </w:r>
      <w:r w:rsidRPr="00113309">
        <w:rPr>
          <w:noProof/>
        </w:rPr>
        <w:t>20</w:t>
      </w:r>
      <w:r w:rsidRPr="00113309">
        <w:fldChar w:fldCharType="end"/>
      </w:r>
      <w:r w:rsidRPr="00113309">
        <w:t>.</w:t>
      </w:r>
    </w:p>
    <w:p w:rsidR="00CF3187" w:rsidRPr="00113309" w:rsidRDefault="00CF3187" w:rsidP="00CF3187">
      <w:pPr>
        <w:pStyle w:val="af1"/>
        <w:jc w:val="right"/>
      </w:pPr>
      <w:bookmarkStart w:id="111" w:name="_Ref39370229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20</w:t>
      </w:r>
      <w:r w:rsidRPr="00113309">
        <w:fldChar w:fldCharType="end"/>
      </w:r>
      <w:bookmarkEnd w:id="111"/>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eastAsia="x-none"/>
        </w:rPr>
      </w:pPr>
      <w:r w:rsidRPr="00113309">
        <w:rPr>
          <w:lang w:eastAsia="x-none"/>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eastAsia="x-none"/>
        </w:rPr>
      </w:pPr>
    </w:p>
    <w:p w:rsidR="006641FC" w:rsidRPr="00113309" w:rsidRDefault="006641FC" w:rsidP="00CF5B5C">
      <w:pPr>
        <w:pStyle w:val="11"/>
      </w:pPr>
      <w:bookmarkStart w:id="112" w:name="_Toc389132820"/>
      <w:bookmarkStart w:id="113" w:name="_Toc393700442"/>
      <w:r w:rsidRPr="00113309">
        <w:t>Нормативы обеспеченности в границах поселения населения объектами досуга и культуры</w:t>
      </w:r>
      <w:bookmarkEnd w:id="112"/>
      <w:bookmarkEnd w:id="113"/>
    </w:p>
    <w:p w:rsidR="006641FC" w:rsidRPr="00113309" w:rsidRDefault="006641FC" w:rsidP="00CF5B5C">
      <w:pPr>
        <w:pStyle w:val="2"/>
      </w:pPr>
      <w:bookmarkStart w:id="114" w:name="_Toc375830301"/>
      <w:bookmarkStart w:id="115" w:name="_Toc389132821"/>
      <w:bookmarkStart w:id="116" w:name="_Toc393700443"/>
      <w:r w:rsidRPr="00113309">
        <w:t>Помещения для культурно-досуговой деятельности</w:t>
      </w:r>
      <w:bookmarkEnd w:id="114"/>
      <w:bookmarkEnd w:id="115"/>
      <w:bookmarkEnd w:id="116"/>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7" w:name="_Toc381202436"/>
      <w:bookmarkStart w:id="118" w:name="_Toc389132822"/>
      <w:bookmarkStart w:id="119" w:name="_Toc393700444"/>
      <w:r w:rsidRPr="00113309">
        <w:t>Учреждения культуры клубного типа</w:t>
      </w:r>
      <w:bookmarkEnd w:id="117"/>
      <w:bookmarkEnd w:id="118"/>
      <w:bookmarkEnd w:id="119"/>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20" w:name="_Toc389132823"/>
      <w:bookmarkStart w:id="121" w:name="_Toc393700445"/>
      <w:r w:rsidRPr="00113309">
        <w:t>Музеи</w:t>
      </w:r>
      <w:bookmarkEnd w:id="120"/>
      <w:bookmarkEnd w:id="121"/>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lastRenderedPageBreak/>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2" w:name="_Toc389132834"/>
      <w:bookmarkStart w:id="123" w:name="_Toc393700446"/>
      <w:r w:rsidRPr="00113309">
        <w:t>Нормативы обеспеченности населения в границах поселения объектами физической культуры и массового спорта</w:t>
      </w:r>
      <w:bookmarkEnd w:id="122"/>
      <w:bookmarkEnd w:id="123"/>
    </w:p>
    <w:p w:rsidR="00144157" w:rsidRPr="00113309" w:rsidRDefault="00144157" w:rsidP="00CF5B5C">
      <w:pPr>
        <w:pStyle w:val="2"/>
      </w:pPr>
      <w:bookmarkStart w:id="124" w:name="_Toc375830319"/>
      <w:bookmarkStart w:id="125" w:name="_Toc381202445"/>
      <w:bookmarkStart w:id="126" w:name="_Toc389132835"/>
      <w:bookmarkStart w:id="127" w:name="_Toc393700447"/>
      <w:r w:rsidRPr="00113309">
        <w:t>Помещения для физкультурных зан</w:t>
      </w:r>
      <w:r w:rsidRPr="00113309">
        <w:t>я</w:t>
      </w:r>
      <w:r w:rsidRPr="00113309">
        <w:t xml:space="preserve">тий </w:t>
      </w:r>
      <w:bookmarkEnd w:id="124"/>
      <w:bookmarkEnd w:id="125"/>
      <w:r w:rsidRPr="00113309">
        <w:t>и тренировок</w:t>
      </w:r>
      <w:bookmarkEnd w:id="126"/>
      <w:bookmarkEnd w:id="127"/>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8" w:name="_Toc381202446"/>
      <w:bookmarkStart w:id="129" w:name="_Toc389132836"/>
      <w:bookmarkStart w:id="130" w:name="_Toc393700448"/>
      <w:r w:rsidRPr="00113309">
        <w:t>Физкультурно-спортивные залы</w:t>
      </w:r>
      <w:bookmarkEnd w:id="128"/>
      <w:bookmarkEnd w:id="129"/>
      <w:bookmarkEnd w:id="130"/>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eastAsia="x-none"/>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1" w:name="_Toc389132837"/>
      <w:bookmarkStart w:id="132" w:name="_Toc393700449"/>
      <w:r w:rsidRPr="00113309">
        <w:t>Плавательные бассейны</w:t>
      </w:r>
      <w:bookmarkEnd w:id="131"/>
      <w:bookmarkEnd w:id="132"/>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3" w:name="_Toc389132838"/>
      <w:bookmarkStart w:id="134" w:name="_Toc393700450"/>
      <w:r w:rsidRPr="00113309">
        <w:t>Плоскостные сооружения</w:t>
      </w:r>
      <w:bookmarkEnd w:id="133"/>
      <w:bookmarkEnd w:id="134"/>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5" w:name="_Toc329704281"/>
      <w:bookmarkStart w:id="136" w:name="_Toc389132941"/>
      <w:bookmarkStart w:id="137" w:name="_Toc393700451"/>
      <w:r w:rsidRPr="00113309">
        <w:lastRenderedPageBreak/>
        <w:t xml:space="preserve">Нормативы градостроительного проектирования размещения объектов социального и коммунально-бытового </w:t>
      </w:r>
      <w:bookmarkEnd w:id="135"/>
      <w:r w:rsidRPr="00113309">
        <w:t>назначения</w:t>
      </w:r>
      <w:bookmarkEnd w:id="136"/>
      <w:bookmarkEnd w:id="137"/>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113309">
        <w:fldChar w:fldCharType="begin"/>
      </w:r>
      <w:r w:rsidRPr="00113309">
        <w:instrText xml:space="preserve"> REF _Ref388451617 \h </w:instrText>
      </w:r>
      <w:r w:rsidRPr="00113309">
        <w:instrText xml:space="preserve"> \* MERGEFORMAT </w:instrText>
      </w:r>
      <w:r w:rsidRPr="00113309">
        <w:fldChar w:fldCharType="separate"/>
      </w:r>
      <w:r w:rsidRPr="00113309">
        <w:t xml:space="preserve">Таблица </w:t>
      </w:r>
      <w:r w:rsidRPr="00113309">
        <w:rPr>
          <w:noProof/>
        </w:rPr>
        <w:t>21</w:t>
      </w:r>
      <w:r w:rsidRPr="00113309">
        <w:fldChar w:fldCharType="end"/>
      </w:r>
      <w:r w:rsidRPr="00113309">
        <w:t>)</w:t>
      </w:r>
    </w:p>
    <w:p w:rsidR="00341331" w:rsidRPr="00113309" w:rsidRDefault="00341331" w:rsidP="00341331">
      <w:pPr>
        <w:pStyle w:val="af3"/>
        <w:jc w:val="right"/>
      </w:pPr>
      <w:bookmarkStart w:id="138" w:name="_Ref38845161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21</w:t>
      </w:r>
      <w:r w:rsidRPr="00113309">
        <w:fldChar w:fldCharType="end"/>
      </w:r>
      <w:bookmarkEnd w:id="138"/>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22</w:t>
      </w:r>
      <w:r w:rsidRPr="00113309">
        <w:fldChar w:fldCharType="end"/>
      </w:r>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23</w:t>
      </w:r>
      <w:r w:rsidRPr="00113309">
        <w:fldChar w:fldCharType="end"/>
      </w:r>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24</w:t>
      </w:r>
      <w:r w:rsidRPr="00113309">
        <w:fldChar w:fldCharType="end"/>
      </w:r>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Наименование учреждения, </w:t>
            </w:r>
            <w:r w:rsidRPr="00113309">
              <w:rPr>
                <w:b/>
                <w:sz w:val="20"/>
                <w:szCs w:val="20"/>
              </w:rPr>
              <w:lastRenderedPageBreak/>
              <w:t>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lastRenderedPageBreak/>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lastRenderedPageBreak/>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9" w:name="_Toc389132847"/>
      <w:bookmarkStart w:id="140" w:name="_Toc393700459"/>
      <w:bookmarkStart w:id="141" w:name="_Toc389132942"/>
      <w:bookmarkStart w:id="142" w:name="_Toc393700452"/>
      <w:r w:rsidRPr="00113309">
        <w:t>Нормативы обеспеченности кредитно-финансовыми учреждениями</w:t>
      </w:r>
      <w:bookmarkEnd w:id="141"/>
      <w:bookmarkEnd w:id="142"/>
    </w:p>
    <w:p w:rsidR="00341331" w:rsidRPr="00CF5B5C" w:rsidRDefault="00341331" w:rsidP="00CF5B5C">
      <w:pPr>
        <w:pStyle w:val="3"/>
      </w:pPr>
      <w:bookmarkStart w:id="143" w:name="_Toc389132943"/>
      <w:bookmarkStart w:id="144" w:name="_Toc393700453"/>
      <w:r w:rsidRPr="00CF5B5C">
        <w:t>Отделения банков</w:t>
      </w:r>
      <w:bookmarkEnd w:id="143"/>
      <w:bookmarkEnd w:id="144"/>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5" w:name="_Toc389132944"/>
      <w:bookmarkStart w:id="146" w:name="_Toc393700454"/>
      <w:r w:rsidRPr="00113309">
        <w:lastRenderedPageBreak/>
        <w:t>Отделения и филиалы сберегательного банка</w:t>
      </w:r>
      <w:bookmarkEnd w:id="145"/>
      <w:bookmarkEnd w:id="146"/>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7" w:name="_Toc389132945"/>
      <w:bookmarkStart w:id="148" w:name="_Toc393700455"/>
      <w:r w:rsidRPr="00113309">
        <w:t>Организации и учреждения управления</w:t>
      </w:r>
      <w:bookmarkEnd w:id="147"/>
      <w:bookmarkEnd w:id="148"/>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9" w:name="_Toc389132946"/>
      <w:bookmarkStart w:id="150" w:name="_Toc393700456"/>
      <w:r w:rsidRPr="00113309">
        <w:t>Учреждения жилищно-коммунального хозяйства</w:t>
      </w:r>
      <w:bookmarkEnd w:id="149"/>
      <w:bookmarkEnd w:id="150"/>
    </w:p>
    <w:p w:rsidR="00341331" w:rsidRPr="00113309" w:rsidRDefault="00341331" w:rsidP="00CF5B5C">
      <w:pPr>
        <w:pStyle w:val="3"/>
      </w:pPr>
      <w:bookmarkStart w:id="151" w:name="_Toc389132947"/>
      <w:bookmarkStart w:id="152" w:name="_Toc393700457"/>
      <w:r w:rsidRPr="00113309">
        <w:t>Гостиницы</w:t>
      </w:r>
      <w:bookmarkEnd w:id="151"/>
      <w:bookmarkEnd w:id="152"/>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eastAsia="x-none"/>
        </w:rPr>
        <w:t>Нормативы размеров земельных участков</w:t>
      </w:r>
      <w:r w:rsidRPr="00113309">
        <w:t xml:space="preserve"> гостиниц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3" w:name="_Toc389132948"/>
      <w:bookmarkStart w:id="154" w:name="_Toc393700458"/>
      <w:r w:rsidRPr="00113309">
        <w:t>Формирование архива поселения</w:t>
      </w:r>
      <w:bookmarkEnd w:id="153"/>
      <w:bookmarkEnd w:id="154"/>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9"/>
      <w:bookmarkEnd w:id="140"/>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w:t>
      </w:r>
      <w:r w:rsidRPr="00113309">
        <w:lastRenderedPageBreak/>
        <w:t>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5" w:name="_Toc389132848"/>
      <w:bookmarkStart w:id="156" w:name="_Toc393700460"/>
      <w:r w:rsidRPr="00113309">
        <w:t>Объекты электроснабжения</w:t>
      </w:r>
      <w:bookmarkEnd w:id="155"/>
      <w:bookmarkEnd w:id="156"/>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113309">
        <w:fldChar w:fldCharType="begin"/>
      </w:r>
      <w:r w:rsidRPr="00113309">
        <w:instrText xml:space="preserve"> REF _Ref364440957 \h </w:instrText>
      </w:r>
      <w:r w:rsidR="00113309" w:rsidRPr="00113309">
        <w:instrText xml:space="preserve"> \* MERGEFORMAT </w:instrText>
      </w:r>
      <w:r w:rsidRPr="00113309">
        <w:fldChar w:fldCharType="separate"/>
      </w:r>
      <w:r w:rsidRPr="00113309">
        <w:t xml:space="preserve">Таблица </w:t>
      </w:r>
      <w:r w:rsidRPr="00113309">
        <w:rPr>
          <w:noProof/>
        </w:rPr>
        <w:t>25</w:t>
      </w:r>
      <w:r w:rsidRPr="00113309">
        <w:fldChar w:fldCharType="end"/>
      </w:r>
      <w:r w:rsidRPr="00113309">
        <w:t>).</w:t>
      </w:r>
      <w:bookmarkStart w:id="157" w:name="_Ref279000570"/>
    </w:p>
    <w:p w:rsidR="00AB2AA9" w:rsidRPr="00113309" w:rsidRDefault="00AB2AA9" w:rsidP="00AB2AA9">
      <w:pPr>
        <w:pStyle w:val="af1"/>
        <w:keepNext/>
        <w:jc w:val="right"/>
      </w:pPr>
      <w:bookmarkStart w:id="158" w:name="_Ref354155866"/>
      <w:bookmarkStart w:id="159" w:name="_Ref364440957"/>
      <w:bookmarkEnd w:id="15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25</w:t>
      </w:r>
      <w:r w:rsidRPr="00113309">
        <w:fldChar w:fldCharType="end"/>
      </w:r>
      <w:bookmarkEnd w:id="159"/>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lastRenderedPageBreak/>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60" w:name="_Ref309206143"/>
      <w:r w:rsidRPr="00113309">
        <w:t xml:space="preserve">ниже </w:t>
      </w:r>
    </w:p>
    <w:p w:rsidR="00AB2AA9" w:rsidRPr="00113309" w:rsidRDefault="00AB2AA9" w:rsidP="00AB2AA9">
      <w:pPr>
        <w:pStyle w:val="a6"/>
        <w:ind w:firstLine="0"/>
      </w:pPr>
      <w:r w:rsidRPr="00113309">
        <w:t>(</w:t>
      </w:r>
      <w:r w:rsidRPr="00113309">
        <w:fldChar w:fldCharType="begin"/>
      </w:r>
      <w:r w:rsidRPr="00113309">
        <w:instrText xml:space="preserve"> REF _Ref364440977 \h </w:instrText>
      </w:r>
      <w:r w:rsidR="00113309" w:rsidRPr="00113309">
        <w:instrText xml:space="preserve"> \* MERGEFORMAT </w:instrText>
      </w:r>
      <w:r w:rsidRPr="00113309">
        <w:fldChar w:fldCharType="separate"/>
      </w:r>
      <w:r w:rsidRPr="00113309">
        <w:t xml:space="preserve">Таблица </w:t>
      </w:r>
      <w:r w:rsidRPr="00113309">
        <w:rPr>
          <w:noProof/>
        </w:rPr>
        <w:t>26</w:t>
      </w:r>
      <w:r w:rsidRPr="00113309">
        <w:fldChar w:fldCharType="end"/>
      </w:r>
      <w:r w:rsidRPr="00113309">
        <w:t>).</w:t>
      </w:r>
      <w:bookmarkEnd w:id="160"/>
    </w:p>
    <w:p w:rsidR="00AB2AA9" w:rsidRPr="00113309" w:rsidRDefault="00AB2AA9" w:rsidP="00AB2AA9">
      <w:pPr>
        <w:pStyle w:val="af1"/>
        <w:keepNext/>
        <w:jc w:val="right"/>
      </w:pPr>
      <w:bookmarkStart w:id="161" w:name="_Ref354155896"/>
      <w:bookmarkStart w:id="162" w:name="_Ref36444097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26</w:t>
      </w:r>
      <w:r w:rsidRPr="00113309">
        <w:fldChar w:fldCharType="end"/>
      </w:r>
      <w:bookmarkEnd w:id="162"/>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lastRenderedPageBreak/>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113309">
        <w:fldChar w:fldCharType="begin"/>
      </w:r>
      <w:r w:rsidRPr="00113309">
        <w:instrText xml:space="preserve"> REF _Ref364441011 \h </w:instrText>
      </w:r>
      <w:r w:rsidR="00113309" w:rsidRPr="00113309">
        <w:instrText xml:space="preserve"> \* MERGEFORMAT </w:instrText>
      </w:r>
      <w:r w:rsidRPr="00113309">
        <w:fldChar w:fldCharType="separate"/>
      </w:r>
      <w:r w:rsidRPr="00113309">
        <w:t xml:space="preserve">Таблица </w:t>
      </w:r>
      <w:r w:rsidRPr="00113309">
        <w:rPr>
          <w:noProof/>
        </w:rPr>
        <w:t>27</w:t>
      </w:r>
      <w:r w:rsidRPr="00113309">
        <w:fldChar w:fldCharType="end"/>
      </w:r>
      <w:r w:rsidRPr="00113309">
        <w:t>)</w:t>
      </w:r>
    </w:p>
    <w:p w:rsidR="00AB2AA9" w:rsidRPr="00113309" w:rsidRDefault="00AB2AA9" w:rsidP="00AB2AA9">
      <w:pPr>
        <w:pStyle w:val="af1"/>
        <w:keepNext/>
        <w:jc w:val="right"/>
      </w:pPr>
      <w:bookmarkStart w:id="163" w:name="_Ref354155964"/>
      <w:bookmarkStart w:id="164" w:name="_Ref364441011"/>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27</w:t>
      </w:r>
      <w:r w:rsidRPr="00113309">
        <w:fldChar w:fldCharType="end"/>
      </w:r>
      <w:bookmarkEnd w:id="164"/>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5" w:name="_Toc389132849"/>
      <w:bookmarkStart w:id="166" w:name="_Toc393700461"/>
      <w:r w:rsidRPr="00113309">
        <w:t>Объекты теплоснабжения</w:t>
      </w:r>
      <w:bookmarkEnd w:id="165"/>
      <w:bookmarkEnd w:id="166"/>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w:t>
      </w:r>
      <w:r w:rsidRPr="00113309">
        <w:lastRenderedPageBreak/>
        <w:t>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7" w:name="_Ref354157948"/>
      <w:bookmarkStart w:id="168" w:name="_Ref364440832"/>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28</w:t>
      </w:r>
      <w:r w:rsidRPr="00113309">
        <w:fldChar w:fldCharType="end"/>
      </w:r>
      <w:bookmarkEnd w:id="168"/>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Pr="00113309">
        <w:fldChar w:fldCharType="begin"/>
      </w:r>
      <w:r w:rsidRPr="00113309">
        <w:instrText xml:space="preserve"> REF _Ref364440854 \h </w:instrText>
      </w:r>
      <w:r w:rsidR="00113309" w:rsidRPr="00113309">
        <w:instrText xml:space="preserve"> \* MERGEFORMAT </w:instrText>
      </w:r>
      <w:r w:rsidRPr="00113309">
        <w:fldChar w:fldCharType="separate"/>
      </w:r>
      <w:r w:rsidRPr="00113309">
        <w:t xml:space="preserve">Таблица </w:t>
      </w:r>
      <w:r w:rsidRPr="00113309">
        <w:rPr>
          <w:noProof/>
        </w:rPr>
        <w:t>29</w:t>
      </w:r>
      <w:r w:rsidRPr="00113309">
        <w:fldChar w:fldCharType="end"/>
      </w:r>
      <w:r w:rsidRPr="00113309">
        <w:t>)</w:t>
      </w:r>
    </w:p>
    <w:p w:rsidR="00AB2AA9" w:rsidRPr="00113309" w:rsidRDefault="00AB2AA9" w:rsidP="00AB2AA9">
      <w:pPr>
        <w:pStyle w:val="af1"/>
        <w:keepNext/>
        <w:jc w:val="right"/>
      </w:pPr>
      <w:bookmarkStart w:id="169" w:name="_Ref354158631"/>
      <w:bookmarkStart w:id="170" w:name="_Ref364440854"/>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29</w:t>
      </w:r>
      <w:r w:rsidRPr="00113309">
        <w:fldChar w:fldCharType="end"/>
      </w:r>
      <w:bookmarkEnd w:id="170"/>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1" w:name="_Toc389132850"/>
      <w:bookmarkStart w:id="172" w:name="_Toc393700462"/>
      <w:r w:rsidRPr="00113309">
        <w:t>Объекты газоснабжения</w:t>
      </w:r>
      <w:bookmarkEnd w:id="171"/>
      <w:bookmarkEnd w:id="172"/>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3" w:name="_Toc389132851"/>
      <w:bookmarkStart w:id="174" w:name="_Toc393700463"/>
      <w:r w:rsidRPr="00113309">
        <w:t>Объекты водоснабжения</w:t>
      </w:r>
      <w:bookmarkEnd w:id="173"/>
      <w:bookmarkEnd w:id="174"/>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5" w:name="_Ref364440664"/>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34</w:t>
      </w:r>
      <w:r w:rsidRPr="00113309">
        <w:fldChar w:fldCharType="end"/>
      </w:r>
      <w:bookmarkEnd w:id="175"/>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6" w:name="_Ref364440693"/>
      <w:r w:rsidRPr="00113309">
        <w:t xml:space="preserve">Таблица </w:t>
      </w:r>
      <w:bookmarkEnd w:id="176"/>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7" w:name="_Toc389132852"/>
      <w:bookmarkStart w:id="178" w:name="_Toc393700464"/>
      <w:r w:rsidRPr="00113309">
        <w:t>Объекты водоотведения</w:t>
      </w:r>
      <w:bookmarkEnd w:id="177"/>
      <w:bookmarkEnd w:id="178"/>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9"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80" w:name="_Ref354156974"/>
      <w:bookmarkStart w:id="181" w:name="_Ref364440721"/>
      <w:bookmarkEnd w:id="179"/>
      <w:r w:rsidRPr="00113309">
        <w:t xml:space="preserve">Таблица </w:t>
      </w:r>
      <w:bookmarkEnd w:id="181"/>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2" w:name="_Ref354157014"/>
      <w:bookmarkStart w:id="183" w:name="_Ref364440747"/>
      <w:r w:rsidRPr="00113309">
        <w:t xml:space="preserve">в </w:t>
      </w:r>
      <w:r w:rsidR="00D21A99" w:rsidRPr="00113309">
        <w:t>таблице 37</w:t>
      </w:r>
    </w:p>
    <w:p w:rsidR="00AB2AA9" w:rsidRPr="00113309" w:rsidRDefault="00AB2AA9" w:rsidP="00AB2AA9">
      <w:pPr>
        <w:pStyle w:val="af1"/>
        <w:keepNext/>
        <w:jc w:val="right"/>
      </w:pPr>
      <w:bookmarkStart w:id="184" w:name="_Ref393703595"/>
      <w:r w:rsidRPr="00113309">
        <w:t xml:space="preserve">Таблица </w:t>
      </w:r>
      <w:bookmarkEnd w:id="183"/>
      <w:bookmarkEnd w:id="184"/>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5" w:name="_Ref354392419"/>
      <w:bookmarkStart w:id="186" w:name="_Ref364440787"/>
      <w:r w:rsidRPr="00113309">
        <w:t xml:space="preserve">Таблица </w:t>
      </w:r>
      <w:bookmarkEnd w:id="186"/>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7" w:name="_Toc389132853"/>
      <w:bookmarkStart w:id="188" w:name="_Toc393700465"/>
      <w:r w:rsidRPr="00113309">
        <w:t>Снабжение населения топливом</w:t>
      </w:r>
      <w:bookmarkEnd w:id="187"/>
      <w:bookmarkEnd w:id="188"/>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9" w:name="_Ref354159819"/>
      <w:bookmarkStart w:id="190" w:name="_Ref364441076"/>
      <w:r w:rsidRPr="00113309">
        <w:t xml:space="preserve">Таблица </w:t>
      </w:r>
      <w:bookmarkEnd w:id="190"/>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eastAsia="x-none"/>
        </w:rPr>
      </w:pPr>
    </w:p>
    <w:p w:rsidR="000B6A65" w:rsidRPr="00113309" w:rsidRDefault="000B6A65" w:rsidP="00CF5B5C">
      <w:pPr>
        <w:pStyle w:val="11"/>
      </w:pPr>
      <w:bookmarkStart w:id="191" w:name="_Toc389132860"/>
      <w:bookmarkStart w:id="192"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1"/>
      <w:bookmarkEnd w:id="192"/>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w:t>
      </w:r>
      <w:r w:rsidRPr="00113309">
        <w:lastRenderedPageBreak/>
        <w:t>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3" w:name="_Toc389132864"/>
      <w:bookmarkStart w:id="194" w:name="_Toc393700470"/>
      <w:bookmarkStart w:id="195" w:name="_Toc389132861"/>
      <w:bookmarkStart w:id="196"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5"/>
      <w:bookmarkEnd w:id="196"/>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7" w:name="_Ref375128471"/>
      <w:r w:rsidRPr="00113309">
        <w:lastRenderedPageBreak/>
        <w:t xml:space="preserve">Таблица </w:t>
      </w:r>
      <w:bookmarkEnd w:id="197"/>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8" w:name="_Toc389132862"/>
      <w:bookmarkStart w:id="199" w:name="_Toc393700468"/>
      <w:r w:rsidRPr="00113309">
        <w:lastRenderedPageBreak/>
        <w:t>Категории и параметры автомобильных дорог систем расселения</w:t>
      </w:r>
      <w:bookmarkEnd w:id="198"/>
      <w:bookmarkEnd w:id="199"/>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00" w:name="_Toc389132854"/>
      <w:bookmarkStart w:id="201" w:name="_Toc393700483"/>
      <w:bookmarkStart w:id="202" w:name="_Toc389132863"/>
      <w:bookmarkStart w:id="203" w:name="_Toc393700469"/>
      <w:bookmarkEnd w:id="193"/>
      <w:bookmarkEnd w:id="194"/>
      <w:r w:rsidRPr="00113309">
        <w:lastRenderedPageBreak/>
        <w:t>Параметры отводимых территорий под размещаемые автомобильные дороги</w:t>
      </w:r>
      <w:bookmarkEnd w:id="202"/>
      <w:bookmarkEnd w:id="203"/>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4" w:name="_Ref375138376"/>
      <w:r w:rsidRPr="00113309">
        <w:t xml:space="preserve">Таблица </w:t>
      </w:r>
      <w:bookmarkEnd w:id="204"/>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5" w:name="_Toc389132865"/>
      <w:bookmarkStart w:id="206" w:name="_Toc393700471"/>
      <w:r w:rsidRPr="00113309">
        <w:t>Обеспеченность внешних автомобильных дорог объектами дорожного сервиса и элементами обустройства</w:t>
      </w:r>
      <w:bookmarkEnd w:id="205"/>
      <w:bookmarkEnd w:id="206"/>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7" w:name="_Ref375131017"/>
      <w:r w:rsidRPr="00113309">
        <w:lastRenderedPageBreak/>
        <w:t xml:space="preserve">Таблица </w:t>
      </w:r>
      <w:bookmarkEnd w:id="207"/>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8" w:name="_Ref375228443"/>
      <w:r w:rsidRPr="00113309">
        <w:t xml:space="preserve">Таблица </w:t>
      </w:r>
      <w:bookmarkEnd w:id="208"/>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Бирилюсский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375</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50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10</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Дзержинский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39</w:t>
            </w:r>
            <w:r w:rsidRPr="00113309">
              <w:rPr>
                <w:sz w:val="20"/>
                <w:szCs w:val="20"/>
                <w:lang w:val="en-US"/>
              </w:rPr>
              <w:t>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14</w:t>
            </w:r>
            <w:r w:rsidRPr="00113309">
              <w:rPr>
                <w:sz w:val="20"/>
                <w:szCs w:val="20"/>
                <w:lang w:val="en-US"/>
              </w:rPr>
              <w:t>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35</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9" w:name="_Toc389132866"/>
      <w:bookmarkStart w:id="210" w:name="_Toc393700472"/>
      <w:r w:rsidRPr="00113309">
        <w:lastRenderedPageBreak/>
        <w:t>Затраты времени на передвижение трудящихся</w:t>
      </w:r>
      <w:bookmarkEnd w:id="209"/>
      <w:bookmarkEnd w:id="210"/>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1" w:name="_Ref375228553"/>
      <w:r w:rsidRPr="00113309">
        <w:t xml:space="preserve">Таблица </w:t>
      </w:r>
      <w:bookmarkEnd w:id="211"/>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2" w:name="_Toc389132867"/>
      <w:bookmarkStart w:id="213" w:name="_Toc393700473"/>
      <w:r w:rsidRPr="00113309">
        <w:t>Категории дорог и улиц (для улично-дорожной сети населенных пунктов)</w:t>
      </w:r>
      <w:bookmarkEnd w:id="212"/>
      <w:bookmarkEnd w:id="213"/>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4" w:name="_Ref375232557"/>
      <w:r w:rsidRPr="00113309">
        <w:t xml:space="preserve">Таблица </w:t>
      </w:r>
      <w:r w:rsidR="00D21A99" w:rsidRPr="00113309">
        <w:t>48</w:t>
      </w:r>
      <w:r w:rsidRPr="00113309">
        <w:fldChar w:fldCharType="begin"/>
      </w:r>
      <w:r w:rsidRPr="00113309">
        <w:instrText xml:space="preserve"> SEQ Таблица \* ARABIC </w:instrText>
      </w:r>
      <w:r w:rsidRPr="00113309">
        <w:fldChar w:fldCharType="separate"/>
      </w:r>
      <w:r w:rsidRPr="00113309">
        <w:rPr>
          <w:noProof/>
        </w:rPr>
        <w:fldChar w:fldCharType="end"/>
      </w:r>
      <w:bookmarkEnd w:id="214"/>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5" w:name="_Toc389132868"/>
      <w:bookmarkStart w:id="216" w:name="_Toc393700474"/>
      <w:r w:rsidRPr="00113309">
        <w:t>Параметры улично-дорожной сети городских и сельских поселений</w:t>
      </w:r>
      <w:bookmarkEnd w:id="215"/>
      <w:bookmarkEnd w:id="216"/>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7" w:name="_Ref375232581"/>
      <w:r w:rsidRPr="00113309">
        <w:t xml:space="preserve">Таблица </w:t>
      </w:r>
      <w:bookmarkEnd w:id="217"/>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8" w:name="_Ref375232596"/>
      <w:r w:rsidRPr="00113309">
        <w:t xml:space="preserve">Таблица </w:t>
      </w:r>
      <w:bookmarkEnd w:id="218"/>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9" w:name="_Toc389132869"/>
      <w:bookmarkStart w:id="220" w:name="_Toc393700475"/>
      <w:r w:rsidRPr="00113309">
        <w:t>Основные параметры тротуаров и пешеходных дорожек</w:t>
      </w:r>
      <w:bookmarkEnd w:id="219"/>
      <w:bookmarkEnd w:id="220"/>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1" w:name="_Ref375232624"/>
    </w:p>
    <w:p w:rsidR="00A621BA" w:rsidRPr="00113309" w:rsidRDefault="00A621BA" w:rsidP="00A621BA">
      <w:pPr>
        <w:pStyle w:val="af1"/>
        <w:keepNext/>
        <w:jc w:val="right"/>
      </w:pPr>
      <w:bookmarkStart w:id="222" w:name="_Ref393703785"/>
      <w:r w:rsidRPr="00113309">
        <w:t xml:space="preserve">Таблица </w:t>
      </w:r>
      <w:bookmarkEnd w:id="221"/>
      <w:bookmarkEnd w:id="222"/>
      <w:r w:rsidR="00D21A99" w:rsidRPr="00113309">
        <w:t>51</w:t>
      </w:r>
    </w:p>
    <w:p w:rsidR="00A621BA" w:rsidRPr="00113309" w:rsidRDefault="00A621BA" w:rsidP="00A621BA">
      <w:pPr>
        <w:pStyle w:val="af3"/>
      </w:pPr>
      <w:bookmarkStart w:id="223" w:name="_Toc389132870"/>
      <w:bookmarkStart w:id="224"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3"/>
      <w:bookmarkEnd w:id="224"/>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5" w:name="_Ref375232640"/>
      <w:r w:rsidRPr="00113309">
        <w:t xml:space="preserve">Таблица </w:t>
      </w:r>
      <w:bookmarkEnd w:id="225"/>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6" w:name="_Toc389132871"/>
      <w:bookmarkStart w:id="227" w:name="_Toc393700477"/>
      <w:r w:rsidRPr="00113309">
        <w:t>Параметры пешеходных путей с возможностью проезда механических инвалидных колясок</w:t>
      </w:r>
      <w:bookmarkEnd w:id="226"/>
      <w:bookmarkEnd w:id="227"/>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8" w:name="_Toc389132872"/>
      <w:bookmarkStart w:id="229" w:name="_Toc393700478"/>
      <w:r w:rsidRPr="00113309">
        <w:lastRenderedPageBreak/>
        <w:t>Ширина полосы для складирования снега в пределах проезжей части улиц и дорог</w:t>
      </w:r>
      <w:bookmarkEnd w:id="228"/>
      <w:bookmarkEnd w:id="229"/>
      <w:r w:rsidRPr="00113309">
        <w:t xml:space="preserve"> </w:t>
      </w:r>
    </w:p>
    <w:p w:rsidR="00A621BA" w:rsidRPr="00113309" w:rsidRDefault="00A621BA" w:rsidP="00A621BA">
      <w:pPr>
        <w:pStyle w:val="a6"/>
      </w:pPr>
      <w:bookmarkStart w:id="230" w:name="_Toc389132873"/>
      <w:bookmarkStart w:id="231"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30"/>
      <w:bookmarkEnd w:id="231"/>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2" w:name="_Ref375232726"/>
      <w:r w:rsidRPr="00113309">
        <w:t xml:space="preserve">Таблица </w:t>
      </w:r>
      <w:bookmarkEnd w:id="232"/>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3" w:name="_Toc389132874"/>
      <w:bookmarkStart w:id="234" w:name="_Toc393700480"/>
      <w:r w:rsidRPr="00113309">
        <w:t>Нормы проектирования сооружений и устройств для хранения  и обслуживания транспортных средств</w:t>
      </w:r>
      <w:bookmarkEnd w:id="233"/>
      <w:bookmarkEnd w:id="234"/>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5" w:name="_Ref375232750"/>
      <w:bookmarkStart w:id="236" w:name="_Ref375825095"/>
      <w:r w:rsidRPr="00113309">
        <w:t xml:space="preserve">Таблица </w:t>
      </w:r>
      <w:bookmarkEnd w:id="235"/>
      <w:bookmarkEnd w:id="236"/>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7" w:name="_Toc389132875"/>
      <w:bookmarkStart w:id="238" w:name="_Toc393700481"/>
      <w:r w:rsidRPr="00113309">
        <w:t>Параметры проектирования объектов транспортного обслуживания</w:t>
      </w:r>
      <w:bookmarkEnd w:id="237"/>
      <w:bookmarkEnd w:id="238"/>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9" w:name="_Ref375232820"/>
      <w:r w:rsidRPr="00113309">
        <w:t xml:space="preserve">Таблица </w:t>
      </w:r>
      <w:bookmarkEnd w:id="239"/>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40" w:name="_Toc389132876"/>
      <w:bookmarkStart w:id="241" w:name="_Toc393700482"/>
      <w:r w:rsidRPr="00113309">
        <w:t>Показатели инженерной подготовки и защиты территории</w:t>
      </w:r>
      <w:bookmarkEnd w:id="240"/>
      <w:bookmarkEnd w:id="241"/>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2" w:name="_Ref375141282"/>
      <w:r w:rsidRPr="00113309">
        <w:t xml:space="preserve">Таблица </w:t>
      </w:r>
      <w:bookmarkEnd w:id="242"/>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200"/>
      <w:bookmarkEnd w:id="201"/>
    </w:p>
    <w:p w:rsidR="00436E04" w:rsidRPr="00113309" w:rsidRDefault="00436E04" w:rsidP="00CF5B5C">
      <w:pPr>
        <w:pStyle w:val="2"/>
      </w:pPr>
      <w:bookmarkStart w:id="243" w:name="_Toc389132877"/>
      <w:bookmarkStart w:id="244" w:name="_Toc393700489"/>
      <w:bookmarkStart w:id="245" w:name="_Toc389132855"/>
      <w:bookmarkStart w:id="246" w:name="_Toc393700484"/>
      <w:r w:rsidRPr="00113309">
        <w:t>Параметры проектирования сети общественного пассажирского транспорта и пешеходного движения</w:t>
      </w:r>
      <w:bookmarkEnd w:id="245"/>
      <w:bookmarkEnd w:id="246"/>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7" w:name="_Ref375232261"/>
      <w:r w:rsidRPr="00113309">
        <w:lastRenderedPageBreak/>
        <w:t xml:space="preserve">Таблица </w:t>
      </w:r>
      <w:bookmarkEnd w:id="247"/>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8" w:name="_Toc389132856"/>
      <w:bookmarkStart w:id="249" w:name="_Toc393700485"/>
      <w:r w:rsidRPr="00113309">
        <w:lastRenderedPageBreak/>
        <w:t>Дальность пешеходных подходов до ближайшей остановки общественного пассажирского транспорта</w:t>
      </w:r>
      <w:bookmarkEnd w:id="248"/>
      <w:bookmarkEnd w:id="249"/>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CF5B5C">
      <w:pPr>
        <w:pStyle w:val="2"/>
      </w:pPr>
      <w:bookmarkStart w:id="250" w:name="_Toc389132857"/>
      <w:bookmarkStart w:id="251" w:name="_Toc393700486"/>
      <w:r w:rsidRPr="00113309">
        <w:t>Нормы проектирования остановочных пунктов общественного транспорта</w:t>
      </w:r>
      <w:bookmarkEnd w:id="250"/>
      <w:bookmarkEnd w:id="251"/>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2" w:name="_Toc389132858"/>
      <w:bookmarkStart w:id="253" w:name="_Toc393700487"/>
      <w:r w:rsidRPr="00113309">
        <w:t>Нормы проектирования отстойно-разворотных площадок</w:t>
      </w:r>
      <w:bookmarkEnd w:id="252"/>
      <w:bookmarkEnd w:id="253"/>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4" w:name="_Toc389132859"/>
      <w:bookmarkStart w:id="255" w:name="_Toc393700488"/>
      <w:r w:rsidRPr="00113309">
        <w:t>Нормы земельных участков под автобусные парки (гаражи)</w:t>
      </w:r>
      <w:bookmarkEnd w:id="254"/>
      <w:bookmarkEnd w:id="255"/>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3"/>
      <w:bookmarkEnd w:id="244"/>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6" w:name="_Toc389132886"/>
      <w:bookmarkStart w:id="257" w:name="_Toc393700490"/>
      <w:r w:rsidRPr="00113309">
        <w:t>Нормативы обеспеченности в границах поселения организации ритуальных услуг и содержание мест захоронения</w:t>
      </w:r>
      <w:bookmarkEnd w:id="256"/>
      <w:bookmarkEnd w:id="257"/>
    </w:p>
    <w:p w:rsidR="008D20DC" w:rsidRPr="00113309" w:rsidRDefault="008D20DC" w:rsidP="00CF5B5C">
      <w:pPr>
        <w:pStyle w:val="2"/>
      </w:pPr>
      <w:bookmarkStart w:id="258" w:name="_Toc389132887"/>
      <w:bookmarkStart w:id="259" w:name="_Toc393700491"/>
      <w:r w:rsidRPr="00113309">
        <w:t>Нормативные размеры земельного участка для кладбища</w:t>
      </w:r>
      <w:bookmarkEnd w:id="258"/>
      <w:bookmarkEnd w:id="259"/>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60" w:name="_Toc389132888"/>
      <w:bookmarkStart w:id="261" w:name="_Toc393700492"/>
      <w:r w:rsidRPr="00113309">
        <w:t>Нормативные требования к размещению объектов ритуального назначения</w:t>
      </w:r>
      <w:bookmarkEnd w:id="260"/>
      <w:bookmarkEnd w:id="261"/>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2" w:name="_Toc389132889"/>
      <w:bookmarkStart w:id="263" w:name="_Toc393700493"/>
      <w:r w:rsidRPr="00113309">
        <w:t>Нормативные требования к участку, отводимому под кладбище.</w:t>
      </w:r>
      <w:bookmarkEnd w:id="262"/>
      <w:bookmarkEnd w:id="263"/>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4" w:name="_Toc389132890"/>
      <w:bookmarkStart w:id="265" w:name="_Toc393700494"/>
      <w:r w:rsidRPr="00113309">
        <w:t>Нормативные требования к использованию территорий закрытых кладбищ.</w:t>
      </w:r>
      <w:bookmarkEnd w:id="264"/>
      <w:bookmarkEnd w:id="265"/>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6" w:name="_Toc389132891"/>
      <w:bookmarkStart w:id="267" w:name="_Toc393700495"/>
      <w:r w:rsidRPr="00113309">
        <w:t>Нормативные требования к благоустройству объектов ритуального назначения.</w:t>
      </w:r>
      <w:bookmarkEnd w:id="266"/>
      <w:bookmarkEnd w:id="267"/>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8" w:name="_Toc389132878"/>
      <w:bookmarkStart w:id="269" w:name="_Toc393700496"/>
      <w:r w:rsidRPr="00113309">
        <w:t>Нормативы обеспеченности в границах поселения объектами для организации сбора и вывоза бытовых отходов и мусора</w:t>
      </w:r>
      <w:bookmarkEnd w:id="268"/>
      <w:bookmarkEnd w:id="269"/>
    </w:p>
    <w:p w:rsidR="008D20DC" w:rsidRPr="00113309" w:rsidRDefault="008D20DC" w:rsidP="00CF5B5C">
      <w:pPr>
        <w:pStyle w:val="2"/>
      </w:pPr>
      <w:bookmarkStart w:id="270" w:name="_Toc389132879"/>
      <w:bookmarkStart w:id="271" w:name="_Toc393700497"/>
      <w:r w:rsidRPr="00113309">
        <w:t>Нормативы накопления твёрдых бытовых отходов</w:t>
      </w:r>
      <w:bookmarkEnd w:id="270"/>
      <w:bookmarkEnd w:id="271"/>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2" w:name="_Ref393703914"/>
      <w:r w:rsidRPr="00113309">
        <w:t xml:space="preserve">Таблица </w:t>
      </w:r>
      <w:bookmarkEnd w:id="272"/>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3" w:name="_Toc389132880"/>
      <w:bookmarkStart w:id="274" w:name="_Toc393700498"/>
      <w:r w:rsidRPr="00113309">
        <w:t>Нормативы накопления  крупногабаритных  коммунальных  отходов</w:t>
      </w:r>
      <w:bookmarkEnd w:id="273"/>
      <w:bookmarkEnd w:id="274"/>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5" w:name="_Toc389132881"/>
      <w:bookmarkStart w:id="276"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5"/>
      <w:bookmarkEnd w:id="276"/>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7" w:name="_Toc389132882"/>
      <w:bookmarkStart w:id="278" w:name="_Toc393700500"/>
      <w:r w:rsidRPr="00113309">
        <w:lastRenderedPageBreak/>
        <w:t>Нормативные требования к мероприятиям по мусороудалению</w:t>
      </w:r>
      <w:bookmarkEnd w:id="277"/>
      <w:bookmarkEnd w:id="278"/>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9" w:name="_Toc389132883"/>
      <w:bookmarkStart w:id="280" w:name="_Toc393700501"/>
      <w:r w:rsidRPr="00113309">
        <w:t>Нормативные требования к размещению площадок для установки  мусоросборников</w:t>
      </w:r>
      <w:bookmarkEnd w:id="279"/>
      <w:bookmarkEnd w:id="280"/>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1" w:name="_Toc389132884"/>
      <w:bookmarkStart w:id="282" w:name="_Toc393700502"/>
      <w:r w:rsidRPr="00113309">
        <w:t>Нормативные требования к расчёту числа устанавливаемых контейнеров для мусора.</w:t>
      </w:r>
      <w:bookmarkEnd w:id="281"/>
      <w:bookmarkEnd w:id="282"/>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3" w:name="_Toc389132885"/>
      <w:bookmarkStart w:id="284" w:name="_Toc393700503"/>
      <w:r w:rsidRPr="00113309">
        <w:lastRenderedPageBreak/>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3"/>
      <w:bookmarkEnd w:id="284"/>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5" w:name="_Toc389132906"/>
      <w:bookmarkStart w:id="286"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5"/>
      <w:bookmarkEnd w:id="286"/>
    </w:p>
    <w:p w:rsidR="008D20DC" w:rsidRPr="00113309" w:rsidRDefault="008D20DC" w:rsidP="00CF5B5C">
      <w:pPr>
        <w:pStyle w:val="2"/>
      </w:pPr>
      <w:bookmarkStart w:id="287" w:name="_Toc389132907"/>
      <w:bookmarkStart w:id="288"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7"/>
      <w:bookmarkEnd w:id="288"/>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9" w:name="_Toc389132908"/>
      <w:bookmarkStart w:id="290" w:name="_Toc393700506"/>
      <w:r w:rsidRPr="00113309">
        <w:lastRenderedPageBreak/>
        <w:t>Нормативные требования градостроительного проектирования в сейсмических районах</w:t>
      </w:r>
      <w:bookmarkEnd w:id="289"/>
      <w:bookmarkEnd w:id="290"/>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1" w:name="_Toc389132909"/>
      <w:bookmarkStart w:id="292" w:name="_Toc393700507"/>
      <w:r w:rsidRPr="00113309">
        <w:t>Нормативные показатели пожарной безопасности населенных пунктов</w:t>
      </w:r>
      <w:bookmarkEnd w:id="291"/>
      <w:bookmarkEnd w:id="292"/>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3" w:name="_Toc389132910"/>
      <w:bookmarkStart w:id="294" w:name="_Toc393700508"/>
      <w:r w:rsidRPr="00113309">
        <w:lastRenderedPageBreak/>
        <w:t>Нормативные требования по защите территорий от затопления и по</w:t>
      </w:r>
      <w:r w:rsidRPr="00113309">
        <w:t>д</w:t>
      </w:r>
      <w:r w:rsidRPr="00113309">
        <w:t>топления</w:t>
      </w:r>
      <w:bookmarkEnd w:id="293"/>
      <w:bookmarkEnd w:id="294"/>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5" w:name="_Toc389132905"/>
      <w:bookmarkStart w:id="296"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5"/>
      <w:bookmarkEnd w:id="296"/>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7" w:name="_Toc389132911"/>
      <w:bookmarkStart w:id="298"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7"/>
      <w:bookmarkEnd w:id="298"/>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9" w:name="_Toc389132919"/>
      <w:bookmarkStart w:id="300"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9"/>
      <w:bookmarkEnd w:id="300"/>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1" w:name="_Toc389132914"/>
      <w:bookmarkStart w:id="302" w:name="_Toc393700512"/>
      <w:r w:rsidRPr="00113309">
        <w:t>Нормативы градостроительного проектирования в сфере охраны окружающей среды.</w:t>
      </w:r>
      <w:bookmarkEnd w:id="301"/>
      <w:bookmarkEnd w:id="302"/>
    </w:p>
    <w:p w:rsidR="008D20DC" w:rsidRPr="00113309" w:rsidRDefault="008D20DC" w:rsidP="00CF5B5C">
      <w:pPr>
        <w:pStyle w:val="2"/>
      </w:pPr>
      <w:bookmarkStart w:id="303" w:name="_Toc374977956"/>
      <w:bookmarkStart w:id="304" w:name="_Toc389132915"/>
      <w:bookmarkStart w:id="305" w:name="_Toc393700513"/>
      <w:r w:rsidRPr="00113309">
        <w:t>Нормативные показатели допустимых уровней воздействия на окружающую среду.</w:t>
      </w:r>
      <w:bookmarkEnd w:id="303"/>
      <w:bookmarkEnd w:id="304"/>
      <w:bookmarkEnd w:id="305"/>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6" w:name="_Ref375751625"/>
      <w:r w:rsidRPr="00113309">
        <w:t xml:space="preserve">Таблица </w:t>
      </w:r>
      <w:bookmarkEnd w:id="306"/>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7" w:name="_Toc388452043"/>
            <w:bookmarkStart w:id="308" w:name="_Toc389132916"/>
            <w:bookmarkStart w:id="309" w:name="_Toc393700514"/>
            <w:r w:rsidRPr="0042502E">
              <w:rPr>
                <w:rFonts w:eastAsia="Calibri"/>
              </w:rPr>
              <w:t>0,8 ПДК</w:t>
            </w:r>
            <w:bookmarkEnd w:id="307"/>
            <w:bookmarkEnd w:id="308"/>
            <w:bookmarkEnd w:id="309"/>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0" w:name="_Toc374977957"/>
    </w:p>
    <w:p w:rsidR="008D20DC" w:rsidRPr="00113309" w:rsidRDefault="008D20DC" w:rsidP="00CF5B5C">
      <w:pPr>
        <w:pStyle w:val="2"/>
      </w:pPr>
      <w:bookmarkStart w:id="311" w:name="_Toc389132917"/>
      <w:bookmarkStart w:id="312"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0"/>
      <w:bookmarkEnd w:id="311"/>
      <w:bookmarkEnd w:id="312"/>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3" w:name="_Ref388450594"/>
      <w:r w:rsidRPr="00113309">
        <w:lastRenderedPageBreak/>
        <w:t xml:space="preserve">Таблица </w:t>
      </w:r>
      <w:bookmarkEnd w:id="313"/>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4" w:name="_Toc389132918"/>
      <w:bookmarkStart w:id="315" w:name="_Toc393700516"/>
      <w:r w:rsidRPr="00113309">
        <w:t>Регулирование микроклимата</w:t>
      </w:r>
      <w:bookmarkEnd w:id="314"/>
      <w:bookmarkEnd w:id="315"/>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16" w:name="_Toc389132913"/>
      <w:bookmarkStart w:id="317"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6"/>
      <w:bookmarkEnd w:id="317"/>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lastRenderedPageBreak/>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w:t>
      </w:r>
      <w:r w:rsidRPr="00113309">
        <w:lastRenderedPageBreak/>
        <w:t>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lastRenderedPageBreak/>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r w:rsidR="00A15E6E" w:rsidRPr="00113309">
        <w:lastRenderedPageBreak/>
        <w:t>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8" w:name="_Toc389132912"/>
      <w:bookmarkStart w:id="319" w:name="_Toc393700518"/>
      <w:r w:rsidRPr="00113309">
        <w:t>Нормативные требования к застройке территорий мест</w:t>
      </w:r>
      <w:r w:rsidRPr="00113309">
        <w:t>о</w:t>
      </w:r>
      <w:r w:rsidRPr="00113309">
        <w:t>рождений полезных ископаемых.</w:t>
      </w:r>
      <w:bookmarkEnd w:id="318"/>
      <w:bookmarkEnd w:id="319"/>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20" w:name="_Toc389132920"/>
      <w:bookmarkStart w:id="321" w:name="_Toc393700519"/>
      <w:r w:rsidRPr="00113309">
        <w:t>Нормативные требования к охране объектов культурного наследия при градостроительном проектировании.</w:t>
      </w:r>
      <w:bookmarkEnd w:id="320"/>
      <w:bookmarkEnd w:id="321"/>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lastRenderedPageBreak/>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2" w:name="_Toc389132824"/>
      <w:bookmarkStart w:id="323" w:name="_Toc393700520"/>
      <w:r w:rsidRPr="00113309">
        <w:lastRenderedPageBreak/>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2"/>
      <w:bookmarkEnd w:id="323"/>
      <w:r w:rsidRPr="00113309">
        <w:t xml:space="preserve"> </w:t>
      </w:r>
    </w:p>
    <w:p w:rsidR="00A378F9" w:rsidRPr="00113309" w:rsidRDefault="00A378F9" w:rsidP="00CF5B5C">
      <w:pPr>
        <w:pStyle w:val="2"/>
      </w:pPr>
      <w:bookmarkStart w:id="324" w:name="_Toc389132825"/>
      <w:bookmarkStart w:id="325"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4"/>
      <w:bookmarkEnd w:id="325"/>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6" w:name="_Toc389132826"/>
      <w:bookmarkStart w:id="327"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6"/>
      <w:bookmarkEnd w:id="327"/>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8" w:name="_Toc389132827"/>
      <w:bookmarkStart w:id="329"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8"/>
      <w:bookmarkEnd w:id="329"/>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30" w:name="_Toc389132828"/>
      <w:bookmarkStart w:id="331" w:name="_Toc393700524"/>
      <w:r w:rsidRPr="00113309">
        <w:t>Размеры земельных участков лечебно-оздоровительных местностей и курортов местного значения</w:t>
      </w:r>
      <w:bookmarkEnd w:id="330"/>
      <w:bookmarkEnd w:id="331"/>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2" w:name="_Toc389132829"/>
      <w:bookmarkStart w:id="333" w:name="_Toc393700525"/>
      <w:r w:rsidRPr="00113309">
        <w:lastRenderedPageBreak/>
        <w:t>Расстояние от границ земельных участков вновь проектируемых санаторно-курортных и оздоровительных организаций</w:t>
      </w:r>
      <w:bookmarkEnd w:id="332"/>
      <w:bookmarkEnd w:id="333"/>
    </w:p>
    <w:p w:rsidR="00A378F9" w:rsidRPr="00113309" w:rsidRDefault="00A378F9" w:rsidP="003F7045">
      <w:pPr>
        <w:pStyle w:val="a6"/>
        <w:rPr>
          <w:lang w:eastAsia="x-none"/>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4" w:name="_Toc389132830"/>
      <w:bookmarkStart w:id="335" w:name="_Toc393700526"/>
      <w:r w:rsidRPr="00113309">
        <w:t>Размеры территорий пляжей, размещаемых в курортных зонах</w:t>
      </w:r>
      <w:bookmarkEnd w:id="334"/>
      <w:bookmarkEnd w:id="335"/>
    </w:p>
    <w:p w:rsidR="00A378F9" w:rsidRPr="00113309" w:rsidRDefault="00A378F9" w:rsidP="003F7045">
      <w:pPr>
        <w:pStyle w:val="a6"/>
        <w:rPr>
          <w:lang w:eastAsia="x-none"/>
        </w:rPr>
      </w:pPr>
      <w:r w:rsidRPr="00113309">
        <w:t>Нормативы</w:t>
      </w:r>
      <w:r w:rsidRPr="00113309">
        <w:rPr>
          <w:lang w:eastAsia="x-none"/>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6" w:name="_Toc389132831"/>
      <w:bookmarkStart w:id="337" w:name="_Toc393700527"/>
      <w:r w:rsidRPr="00113309">
        <w:t>Размеры речных и озерных пляжей, размещаемых на землях, пригодных для сельскохозяйственного использования</w:t>
      </w:r>
      <w:bookmarkEnd w:id="336"/>
      <w:bookmarkEnd w:id="337"/>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8" w:name="_Toc389132832"/>
      <w:bookmarkStart w:id="339" w:name="_Toc393700528"/>
      <w:r w:rsidRPr="00113309">
        <w:t>Размеры территории специализированных лечебных пляжей для лечащихся с ограниченной подвижностью</w:t>
      </w:r>
      <w:bookmarkEnd w:id="338"/>
      <w:bookmarkEnd w:id="339"/>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40" w:name="_Toc389132833"/>
      <w:bookmarkStart w:id="341" w:name="_Toc393700529"/>
      <w:r w:rsidRPr="00113309">
        <w:t>Коэффициенты одновременной загрузки пляжей для расчета численности единовременных посетителей на пляжах</w:t>
      </w:r>
      <w:bookmarkEnd w:id="340"/>
      <w:bookmarkEnd w:id="341"/>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2" w:name="_Toc389132839"/>
      <w:bookmarkStart w:id="343" w:name="_Toc393700530"/>
      <w:r w:rsidRPr="00113309">
        <w:t>Нормативы обеспеченности в границах поселения объектами для массового отдыха жителей поселения</w:t>
      </w:r>
      <w:bookmarkEnd w:id="342"/>
      <w:bookmarkEnd w:id="343"/>
    </w:p>
    <w:p w:rsidR="00A378F9" w:rsidRPr="00113309" w:rsidRDefault="00A378F9" w:rsidP="00CF5B5C">
      <w:pPr>
        <w:pStyle w:val="2"/>
      </w:pPr>
      <w:bookmarkStart w:id="344" w:name="_Toc389132840"/>
      <w:bookmarkStart w:id="345" w:name="_Toc393700531"/>
      <w:r w:rsidRPr="00113309">
        <w:t>Требования к размещению объектов для массового отдыха населения</w:t>
      </w:r>
      <w:bookmarkEnd w:id="344"/>
      <w:bookmarkEnd w:id="345"/>
    </w:p>
    <w:p w:rsidR="00A378F9" w:rsidRPr="00113309" w:rsidRDefault="00A378F9" w:rsidP="003F7045">
      <w:pPr>
        <w:pStyle w:val="a6"/>
      </w:pPr>
      <w:r w:rsidRPr="00113309">
        <w:rPr>
          <w:lang w:eastAsia="x-none"/>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6" w:name="_Toc389132841"/>
      <w:bookmarkStart w:id="347" w:name="_Toc393700532"/>
      <w:r w:rsidRPr="00113309">
        <w:lastRenderedPageBreak/>
        <w:t>Требования к размещению зоны отдыха в условиях котловинности горного рельефа</w:t>
      </w:r>
      <w:bookmarkEnd w:id="346"/>
      <w:bookmarkEnd w:id="347"/>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8" w:name="_Toc389132842"/>
      <w:bookmarkStart w:id="349" w:name="_Toc393700533"/>
      <w:r w:rsidRPr="00113309">
        <w:t>Нормативы транспортной доступности зон массового кратковременного отдыха</w:t>
      </w:r>
      <w:bookmarkEnd w:id="348"/>
      <w:bookmarkEnd w:id="349"/>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50" w:name="_Toc389132843"/>
      <w:bookmarkStart w:id="351" w:name="_Toc393700534"/>
      <w:r w:rsidRPr="00113309">
        <w:t>Размеры территорий зон отдыха</w:t>
      </w:r>
      <w:bookmarkEnd w:id="350"/>
      <w:bookmarkEnd w:id="351"/>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2" w:name="_Toc389132844"/>
      <w:bookmarkStart w:id="353" w:name="_Toc393700535"/>
      <w:r w:rsidRPr="00113309">
        <w:t>Размеры территорий пляжей, размещаемых в зонах  отдыха</w:t>
      </w:r>
      <w:bookmarkEnd w:id="352"/>
      <w:bookmarkEnd w:id="353"/>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4" w:name="_Toc389132845"/>
      <w:bookmarkStart w:id="355" w:name="_Toc393700536"/>
      <w:r w:rsidRPr="00113309">
        <w:t>Размеры речных и озерных пляжей, размещаемых на землях, пригодных для сельскохозяйственного использования</w:t>
      </w:r>
      <w:bookmarkEnd w:id="354"/>
      <w:bookmarkEnd w:id="355"/>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6" w:name="_Toc389132846"/>
      <w:bookmarkStart w:id="357" w:name="_Toc393700537"/>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eastAsia="x-none"/>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8"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8"/>
    </w:p>
    <w:p w:rsidR="00437E9E" w:rsidRPr="00113309" w:rsidRDefault="00437E9E" w:rsidP="00CF5B5C">
      <w:pPr>
        <w:pStyle w:val="2"/>
        <w:rPr>
          <w:lang w:val="en-US"/>
        </w:rPr>
      </w:pPr>
      <w:bookmarkStart w:id="359" w:name="_Toc393700539"/>
      <w:r w:rsidRPr="00113309">
        <w:t>Уровень жилищной обеспеченности</w:t>
      </w:r>
      <w:bookmarkEnd w:id="359"/>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60"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60"/>
      <w:r w:rsidR="00F335C1" w:rsidRPr="00113309">
        <w:t xml:space="preserve"> </w:t>
      </w:r>
    </w:p>
    <w:p w:rsidR="00D165FF" w:rsidRPr="00113309" w:rsidRDefault="00D165FF" w:rsidP="00CF5B5C">
      <w:pPr>
        <w:pStyle w:val="2"/>
      </w:pPr>
      <w:bookmarkStart w:id="361" w:name="_Toc393700541"/>
      <w:r w:rsidRPr="00113309">
        <w:t>Объекты связи</w:t>
      </w:r>
      <w:bookmarkEnd w:id="361"/>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2" w:name="_Ref375751700"/>
      <w:r w:rsidRPr="00113309">
        <w:lastRenderedPageBreak/>
        <w:t xml:space="preserve">Таблица </w:t>
      </w:r>
      <w:bookmarkEnd w:id="362"/>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Бирилюсский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1100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1.4</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1400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1110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1400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0.79</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0.79</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80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w:t>
            </w:r>
          </w:p>
        </w:tc>
        <w:tc>
          <w:tcPr>
            <w:tcW w:w="1276" w:type="dxa"/>
            <w:shd w:val="clear" w:color="auto" w:fill="auto"/>
            <w:vAlign w:val="bottom"/>
          </w:tcPr>
          <w:p w:rsidR="00AB2AA9" w:rsidRPr="00113309" w:rsidRDefault="00AB2AA9" w:rsidP="00D2090D">
            <w:pPr>
              <w:rPr>
                <w:sz w:val="20"/>
                <w:szCs w:val="20"/>
              </w:rPr>
            </w:pPr>
            <w:r w:rsidRPr="00113309">
              <w:rPr>
                <w:sz w:val="20"/>
                <w:szCs w:val="20"/>
              </w:rPr>
              <w:t>1.25</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Дзержинский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1044</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1.58</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1013</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1.3</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1806</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0.66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0.78</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70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30</w:t>
            </w:r>
          </w:p>
        </w:tc>
        <w:tc>
          <w:tcPr>
            <w:tcW w:w="1276" w:type="dxa"/>
            <w:shd w:val="clear" w:color="auto" w:fill="auto"/>
            <w:vAlign w:val="bottom"/>
          </w:tcPr>
          <w:p w:rsidR="00AB2AA9" w:rsidRPr="00113309" w:rsidRDefault="00AB2AA9" w:rsidP="00D2090D">
            <w:pPr>
              <w:rPr>
                <w:sz w:val="20"/>
                <w:szCs w:val="20"/>
              </w:rPr>
            </w:pPr>
            <w:r w:rsidRPr="00113309">
              <w:rPr>
                <w:sz w:val="20"/>
                <w:szCs w:val="20"/>
              </w:rPr>
              <w:t>1.4</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3" w:name="_Toc393700542"/>
      <w:r w:rsidRPr="00113309">
        <w:t>Инженерные сети</w:t>
      </w:r>
      <w:bookmarkEnd w:id="363"/>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Pr="00113309">
        <w:fldChar w:fldCharType="begin"/>
      </w:r>
      <w:r w:rsidRPr="00113309">
        <w:instrText xml:space="preserve"> REF _Ref393704159 \h </w:instrText>
      </w:r>
      <w:r w:rsidR="00113309" w:rsidRPr="00113309">
        <w:instrText xml:space="preserve"> \* MERGEFORMAT </w:instrText>
      </w:r>
      <w:r w:rsidRPr="00113309">
        <w:fldChar w:fldCharType="separate"/>
      </w:r>
      <w:r w:rsidRPr="00113309">
        <w:t xml:space="preserve">таблице </w:t>
      </w:r>
      <w:r w:rsidRPr="00113309">
        <w:rPr>
          <w:noProof/>
        </w:rPr>
        <w:t>66</w:t>
      </w:r>
      <w:r w:rsidRPr="00113309">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93704159"/>
      <w:r w:rsidRPr="00113309">
        <w:lastRenderedPageBreak/>
        <w:t xml:space="preserve">Таблица </w:t>
      </w:r>
      <w:bookmarkEnd w:id="364"/>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113309">
        <w:rPr>
          <w:rStyle w:val="ab"/>
        </w:rPr>
        <w:fldChar w:fldCharType="begin"/>
      </w:r>
      <w:r w:rsidRPr="00113309">
        <w:rPr>
          <w:rStyle w:val="ab"/>
        </w:rPr>
        <w:instrText xml:space="preserve"> REF _Ref393704159 \h </w:instrText>
      </w:r>
      <w:r w:rsidRPr="00113309">
        <w:rPr>
          <w:rStyle w:val="ab"/>
        </w:rPr>
      </w:r>
      <w:r w:rsidR="00113309" w:rsidRPr="00113309">
        <w:rPr>
          <w:rStyle w:val="ab"/>
        </w:rPr>
        <w:instrText xml:space="preserve"> \* MERGEFORMAT </w:instrText>
      </w:r>
      <w:r w:rsidRPr="00113309">
        <w:rPr>
          <w:rStyle w:val="ab"/>
        </w:rPr>
        <w:fldChar w:fldCharType="separate"/>
      </w:r>
      <w:r w:rsidRPr="00113309">
        <w:t xml:space="preserve">таблице </w:t>
      </w:r>
      <w:r w:rsidRPr="00113309">
        <w:rPr>
          <w:noProof/>
        </w:rPr>
        <w:t>66</w:t>
      </w:r>
      <w:r w:rsidRPr="00113309">
        <w:rPr>
          <w:rStyle w:val="ab"/>
        </w:rPr>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5" w:name="_Ref375751747"/>
      <w:r w:rsidRPr="00113309">
        <w:lastRenderedPageBreak/>
        <w:t xml:space="preserve">Таблица </w:t>
      </w:r>
      <w:bookmarkEnd w:id="365"/>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6" w:name="_Ref375751764"/>
      <w:r w:rsidRPr="00113309">
        <w:t xml:space="preserve">Таблица </w:t>
      </w:r>
      <w:bookmarkEnd w:id="366"/>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7" w:name="_Ref375751774"/>
      <w:r w:rsidRPr="00113309">
        <w:t xml:space="preserve">Таблица </w:t>
      </w:r>
      <w:bookmarkEnd w:id="367"/>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8" w:name="_Ref375751785"/>
      <w:r w:rsidRPr="00113309">
        <w:t xml:space="preserve">Таблица </w:t>
      </w:r>
      <w:bookmarkEnd w:id="368"/>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9" w:name="_Toc393700543"/>
      <w:bookmarkEnd w:id="1"/>
      <w:bookmarkEnd w:id="3"/>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9"/>
    </w:p>
    <w:p w:rsidR="00090EE7" w:rsidRPr="00113309" w:rsidRDefault="00090EE7" w:rsidP="003F7045">
      <w:pPr>
        <w:pStyle w:val="a6"/>
      </w:pPr>
      <w:bookmarkStart w:id="370" w:name="_Toc189037952"/>
      <w:r w:rsidRPr="00113309">
        <w:t>1. Общие требования к составу и содержанию генерального плана поселений</w:t>
      </w:r>
      <w:bookmarkEnd w:id="370"/>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val="x-none"/>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val="x-none"/>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1" w:name="_Toc343164843"/>
      <w:r w:rsidRPr="00113309">
        <w:t>3.1.10. Пояснительная записка материалов по обоснованию включает описание:</w:t>
      </w:r>
      <w:bookmarkEnd w:id="371"/>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17" w:rsidRDefault="00FA7917">
      <w:r>
        <w:separator/>
      </w:r>
    </w:p>
    <w:p w:rsidR="00FA7917" w:rsidRDefault="00FA7917"/>
  </w:endnote>
  <w:endnote w:type="continuationSeparator" w:id="0">
    <w:p w:rsidR="00FA7917" w:rsidRDefault="00FA7917">
      <w:r>
        <w:continuationSeparator/>
      </w:r>
    </w:p>
    <w:p w:rsidR="00FA7917" w:rsidRDefault="00FA7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54E92" w:rsidRPr="00354E92">
      <w:rPr>
        <w:rFonts w:ascii="Times New Roman" w:hAnsi="Times New Roman"/>
        <w:noProof/>
        <w:sz w:val="22"/>
        <w:szCs w:val="22"/>
        <w:lang w:val="de-DE"/>
      </w:rPr>
      <w:t>3</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54E92" w:rsidRPr="00354E92">
      <w:rPr>
        <w:rFonts w:ascii="Times New Roman" w:hAnsi="Times New Roman"/>
        <w:noProof/>
        <w:sz w:val="22"/>
        <w:szCs w:val="22"/>
        <w:lang w:val="de-DE"/>
      </w:rPr>
      <w:t>73</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54E92" w:rsidRPr="00354E92">
      <w:rPr>
        <w:rFonts w:ascii="Times New Roman" w:hAnsi="Times New Roman"/>
        <w:noProof/>
        <w:sz w:val="22"/>
        <w:szCs w:val="22"/>
        <w:lang w:val="de-DE"/>
      </w:rPr>
      <w:t>133</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54E92" w:rsidRPr="00354E92">
      <w:rPr>
        <w:rFonts w:ascii="Times New Roman" w:hAnsi="Times New Roman"/>
        <w:noProof/>
        <w:sz w:val="22"/>
        <w:szCs w:val="22"/>
        <w:lang w:val="de-DE"/>
      </w:rPr>
      <w:t>135</w:t>
    </w:r>
    <w:r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54E92" w:rsidRPr="00354E92">
      <w:rPr>
        <w:rFonts w:ascii="Times New Roman" w:hAnsi="Times New Roman"/>
        <w:noProof/>
        <w:sz w:val="22"/>
        <w:szCs w:val="22"/>
        <w:lang w:val="de-DE"/>
      </w:rPr>
      <w:t>156</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17" w:rsidRDefault="00FA7917">
      <w:r>
        <w:separator/>
      </w:r>
    </w:p>
    <w:p w:rsidR="00FA7917" w:rsidRDefault="00FA7917"/>
  </w:footnote>
  <w:footnote w:type="continuationSeparator" w:id="0">
    <w:p w:rsidR="00FA7917" w:rsidRDefault="00FA7917">
      <w:r>
        <w:continuationSeparator/>
      </w:r>
    </w:p>
    <w:p w:rsidR="00FA7917" w:rsidRDefault="00FA7917"/>
  </w:footnote>
  <w:footnote w:id="1">
    <w:p w:rsidR="00D21A99" w:rsidRPr="008C00FF" w:rsidRDefault="00D21A99" w:rsidP="007A5A8C">
      <w:pPr>
        <w:pStyle w:val="afffb"/>
      </w:pPr>
      <w:r w:rsidRPr="008C00FF">
        <w:rPr>
          <w:rStyle w:val="afffd"/>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8F"/>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E92"/>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A7917"/>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2B9A-8060-4386-8D7D-456BF1E4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58741</Words>
  <Characters>334826</Characters>
  <Application>Microsoft Office Word</Application>
  <DocSecurity>0</DocSecurity>
  <Lines>2790</Lines>
  <Paragraphs>785</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392782</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Flatron</dc:creator>
  <cp:lastModifiedBy>Flatron</cp:lastModifiedBy>
  <cp:revision>3</cp:revision>
  <cp:lastPrinted>2011-12-21T11:36:00Z</cp:lastPrinted>
  <dcterms:created xsi:type="dcterms:W3CDTF">2015-01-31T16:27:00Z</dcterms:created>
  <dcterms:modified xsi:type="dcterms:W3CDTF">2015-01-31T17:04:00Z</dcterms:modified>
</cp:coreProperties>
</file>